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4285" w14:textId="77777777" w:rsidR="00382A50" w:rsidRDefault="00103D45">
      <w:pPr>
        <w:pStyle w:val="Heading1"/>
        <w:spacing w:before="20"/>
        <w:ind w:left="1600" w:firstLine="2268"/>
        <w:jc w:val="center"/>
        <w:rPr>
          <w:color w:val="1F497D"/>
          <w:sz w:val="22"/>
          <w:szCs w:val="22"/>
        </w:rPr>
      </w:pPr>
      <w:r>
        <w:rPr>
          <w:color w:val="1F497D"/>
          <w:sz w:val="22"/>
          <w:szCs w:val="22"/>
        </w:rPr>
        <w:t>Michigan Department of Education</w:t>
      </w:r>
    </w:p>
    <w:p w14:paraId="51978EE7" w14:textId="77777777" w:rsidR="00382A50" w:rsidRDefault="00103D45">
      <w:pPr>
        <w:pStyle w:val="Heading1"/>
        <w:spacing w:before="20"/>
        <w:ind w:left="1600" w:firstLine="2268"/>
        <w:jc w:val="center"/>
        <w:rPr>
          <w:color w:val="1F497D"/>
          <w:sz w:val="22"/>
          <w:szCs w:val="22"/>
        </w:rPr>
      </w:pPr>
      <w:r>
        <w:rPr>
          <w:color w:val="1F497D"/>
          <w:sz w:val="22"/>
          <w:szCs w:val="22"/>
        </w:rPr>
        <w:t>Office of Health and Nutrition Services</w:t>
      </w:r>
    </w:p>
    <w:p w14:paraId="3E5222AA" w14:textId="77777777" w:rsidR="00382A50" w:rsidRDefault="00103D45">
      <w:pPr>
        <w:pStyle w:val="Heading1"/>
        <w:spacing w:before="20"/>
        <w:ind w:left="1600" w:firstLine="2268"/>
        <w:jc w:val="center"/>
        <w:rPr>
          <w:color w:val="1F497D"/>
          <w:sz w:val="22"/>
          <w:szCs w:val="22"/>
        </w:rPr>
      </w:pPr>
      <w:r>
        <w:rPr>
          <w:color w:val="1F497D"/>
          <w:sz w:val="22"/>
          <w:szCs w:val="22"/>
        </w:rPr>
        <w:t>School Nutrition Programs</w:t>
      </w:r>
    </w:p>
    <w:p w14:paraId="70089910" w14:textId="77777777" w:rsidR="00382A50" w:rsidRDefault="00103D45">
      <w:pPr>
        <w:pStyle w:val="Heading1"/>
        <w:spacing w:before="20"/>
        <w:ind w:left="1600" w:firstLine="2268"/>
        <w:jc w:val="center"/>
        <w:rPr>
          <w:color w:val="1F497D"/>
        </w:rPr>
      </w:pPr>
      <w:r>
        <w:rPr>
          <w:color w:val="1F497D"/>
        </w:rPr>
        <w:t xml:space="preserve"> </w:t>
      </w:r>
    </w:p>
    <w:p w14:paraId="14E4FBB1" w14:textId="77777777" w:rsidR="00382A50" w:rsidRDefault="00103D45">
      <w:pPr>
        <w:pStyle w:val="Heading1"/>
        <w:spacing w:before="20"/>
        <w:ind w:left="1600" w:firstLine="2268"/>
        <w:jc w:val="center"/>
        <w:rPr>
          <w:color w:val="1F497D"/>
        </w:rPr>
      </w:pPr>
      <w:r>
        <w:rPr>
          <w:color w:val="1F497D"/>
        </w:rPr>
        <w:t xml:space="preserve">Local Wellness Policy: </w:t>
      </w:r>
    </w:p>
    <w:p w14:paraId="2F9878F6" w14:textId="77777777" w:rsidR="00382A50" w:rsidRDefault="00103D45">
      <w:pPr>
        <w:pStyle w:val="Heading1"/>
        <w:spacing w:before="20"/>
        <w:ind w:left="1600" w:firstLine="2268"/>
        <w:jc w:val="center"/>
        <w:rPr>
          <w:color w:val="1F497D"/>
        </w:rPr>
      </w:pPr>
      <w:r>
        <w:rPr>
          <w:color w:val="1F497D"/>
        </w:rPr>
        <w:t>Triennial Assessment Summary</w:t>
      </w:r>
    </w:p>
    <w:p w14:paraId="07655009" w14:textId="77777777" w:rsidR="00382A50" w:rsidRDefault="00382A50">
      <w:pPr>
        <w:pStyle w:val="Heading1"/>
        <w:ind w:left="0" w:firstLine="0"/>
      </w:pPr>
    </w:p>
    <w:p w14:paraId="54BC1481" w14:textId="77777777" w:rsidR="00382A50" w:rsidRDefault="00103D45">
      <w:pPr>
        <w:pStyle w:val="Heading2"/>
        <w:spacing w:after="240"/>
      </w:pPr>
      <w:r>
        <w:t>Background</w:t>
      </w:r>
    </w:p>
    <w:p w14:paraId="4E6B6B49" w14:textId="77777777" w:rsidR="00382A50" w:rsidRDefault="00103D45">
      <w:pPr>
        <w:pBdr>
          <w:top w:val="nil"/>
          <w:left w:val="nil"/>
          <w:bottom w:val="nil"/>
          <w:right w:val="nil"/>
          <w:between w:val="nil"/>
        </w:pBdr>
        <w:spacing w:before="119" w:after="240" w:line="276" w:lineRule="auto"/>
        <w:ind w:left="111" w:right="141"/>
        <w:rPr>
          <w:color w:val="000000"/>
          <w:sz w:val="24"/>
          <w:szCs w:val="24"/>
        </w:rPr>
      </w:pPr>
      <w:r>
        <w:rPr>
          <w:color w:val="000000"/>
          <w:sz w:val="24"/>
          <w:szCs w:val="24"/>
        </w:rPr>
        <w:t>The Healthy, Hunger-Free Kids Act of 2010 requires Local Educational Agencies (LEAs) to update or modify their wellness policy, as appropriate. When wellness committees meet on a regular basis throughout the school year, an assessment plan should be used t</w:t>
      </w:r>
      <w:r>
        <w:rPr>
          <w:color w:val="000000"/>
          <w:sz w:val="24"/>
          <w:szCs w:val="24"/>
        </w:rPr>
        <w:t>o ensure progress is being made on the district’s wellness policy and procedures.</w:t>
      </w:r>
    </w:p>
    <w:p w14:paraId="09FFA1DF" w14:textId="77777777" w:rsidR="00382A50" w:rsidRDefault="00103D45">
      <w:pPr>
        <w:pStyle w:val="Heading2"/>
        <w:spacing w:after="240"/>
      </w:pPr>
      <w:r>
        <w:t>Purpose</w:t>
      </w:r>
    </w:p>
    <w:p w14:paraId="2EF18D07" w14:textId="77777777" w:rsidR="00382A50" w:rsidRDefault="00103D45">
      <w:pPr>
        <w:pBdr>
          <w:top w:val="nil"/>
          <w:left w:val="nil"/>
          <w:bottom w:val="nil"/>
          <w:right w:val="nil"/>
          <w:between w:val="nil"/>
        </w:pBdr>
        <w:spacing w:before="240" w:line="271" w:lineRule="auto"/>
        <w:ind w:left="119" w:right="158"/>
        <w:rPr>
          <w:color w:val="000000"/>
          <w:sz w:val="24"/>
          <w:szCs w:val="24"/>
        </w:rPr>
      </w:pPr>
      <w:r>
        <w:rPr>
          <w:color w:val="000000"/>
          <w:sz w:val="24"/>
          <w:szCs w:val="24"/>
        </w:rPr>
        <w:t>The template below is offered to help summarize the information gathered during your assessment. Members of a school wellness committee who are completing the trienni</w:t>
      </w:r>
      <w:r>
        <w:rPr>
          <w:color w:val="000000"/>
          <w:sz w:val="24"/>
          <w:szCs w:val="24"/>
        </w:rPr>
        <w:t>al assessment for their school wellness policy may use this template. It contains the three required components of the triennial assessment, including 1) compliance with the wellness policy, 2) how the wellness policy compares to model wellness policies, a</w:t>
      </w:r>
      <w:r>
        <w:rPr>
          <w:color w:val="000000"/>
          <w:sz w:val="24"/>
          <w:szCs w:val="24"/>
        </w:rPr>
        <w:t>nd 3) progress made in attaining the goals of the wellness policy.</w:t>
      </w:r>
    </w:p>
    <w:p w14:paraId="03BC150C" w14:textId="77777777" w:rsidR="00382A50" w:rsidRDefault="00103D45">
      <w:pPr>
        <w:pStyle w:val="Heading2"/>
        <w:spacing w:before="240" w:after="240"/>
      </w:pPr>
      <w:r>
        <w:t>Results</w:t>
      </w:r>
    </w:p>
    <w:p w14:paraId="6180161E" w14:textId="77777777" w:rsidR="00382A50" w:rsidRDefault="00103D45">
      <w:pPr>
        <w:pBdr>
          <w:top w:val="nil"/>
          <w:left w:val="nil"/>
          <w:bottom w:val="nil"/>
          <w:right w:val="nil"/>
          <w:between w:val="nil"/>
        </w:pBdr>
        <w:spacing w:after="240" w:line="271" w:lineRule="auto"/>
        <w:ind w:left="119" w:right="292"/>
        <w:rPr>
          <w:color w:val="000000"/>
          <w:sz w:val="24"/>
          <w:szCs w:val="24"/>
        </w:rPr>
      </w:pPr>
      <w:r>
        <w:rPr>
          <w:color w:val="000000"/>
          <w:sz w:val="24"/>
          <w:szCs w:val="24"/>
        </w:rPr>
        <w:t xml:space="preserve">The copy of the assessment must be made available to the public. How the assessment is made available is the decision of the LEA. Many LEA’s </w:t>
      </w:r>
      <w:proofErr w:type="gramStart"/>
      <w:r>
        <w:rPr>
          <w:color w:val="000000"/>
          <w:sz w:val="24"/>
          <w:szCs w:val="24"/>
        </w:rPr>
        <w:t>choose</w:t>
      </w:r>
      <w:proofErr w:type="gramEnd"/>
      <w:r>
        <w:rPr>
          <w:color w:val="000000"/>
          <w:sz w:val="24"/>
          <w:szCs w:val="24"/>
        </w:rPr>
        <w:t xml:space="preserve"> to post the results on their district website. The triennial assessment summary and the assessment details m</w:t>
      </w:r>
      <w:r>
        <w:rPr>
          <w:color w:val="000000"/>
          <w:sz w:val="24"/>
          <w:szCs w:val="24"/>
        </w:rPr>
        <w:t>ust be shared.</w:t>
      </w:r>
    </w:p>
    <w:p w14:paraId="09DD75E9" w14:textId="77777777" w:rsidR="00382A50" w:rsidRDefault="00103D45">
      <w:pPr>
        <w:pStyle w:val="Heading2"/>
        <w:spacing w:after="240"/>
      </w:pPr>
      <w:r>
        <w:t>Recordkeeping</w:t>
      </w:r>
    </w:p>
    <w:p w14:paraId="10012C89" w14:textId="77777777" w:rsidR="00382A50" w:rsidRDefault="00103D45">
      <w:pPr>
        <w:pBdr>
          <w:top w:val="nil"/>
          <w:left w:val="nil"/>
          <w:bottom w:val="nil"/>
          <w:right w:val="nil"/>
          <w:between w:val="nil"/>
        </w:pBdr>
        <w:spacing w:before="1" w:after="240" w:line="273" w:lineRule="auto"/>
        <w:ind w:left="119" w:right="318"/>
        <w:rPr>
          <w:color w:val="000000"/>
          <w:sz w:val="24"/>
          <w:szCs w:val="24"/>
        </w:rPr>
      </w:pPr>
      <w:r>
        <w:rPr>
          <w:color w:val="000000"/>
          <w:sz w:val="24"/>
          <w:szCs w:val="24"/>
        </w:rPr>
        <w:t>Keep a copy of the most recent triennial assessment, along with supporting documentation on file. This will be needed when you have a School Nutrition Program administrative review.</w:t>
      </w:r>
    </w:p>
    <w:p w14:paraId="181642C9" w14:textId="77777777" w:rsidR="00382A50" w:rsidRDefault="00103D45">
      <w:pPr>
        <w:pStyle w:val="Heading2"/>
        <w:spacing w:after="240"/>
      </w:pPr>
      <w:r>
        <w:t>Resources</w:t>
      </w:r>
    </w:p>
    <w:p w14:paraId="290CE9A5" w14:textId="77777777" w:rsidR="00382A50" w:rsidRDefault="00103D45">
      <w:pPr>
        <w:spacing w:after="240"/>
        <w:rPr>
          <w:rFonts w:ascii="Calibri" w:eastAsia="Calibri" w:hAnsi="Calibri" w:cs="Calibri"/>
        </w:rPr>
      </w:pPr>
      <w:hyperlink r:id="rId8">
        <w:r>
          <w:rPr>
            <w:color w:val="0000FF"/>
            <w:u w:val="single"/>
          </w:rPr>
          <w:t>https://www.fns.usda.gov/tn/local-school-wellness-policy</w:t>
        </w:r>
      </w:hyperlink>
    </w:p>
    <w:p w14:paraId="6F6C2380" w14:textId="77777777" w:rsidR="00382A50" w:rsidRDefault="00103D45">
      <w:hyperlink r:id="rId9">
        <w:r>
          <w:rPr>
            <w:color w:val="0000FF"/>
            <w:u w:val="single"/>
          </w:rPr>
          <w:t>https://www.michigan.gov/mde/0,4615,7-140-66</w:t>
        </w:r>
        <w:r>
          <w:rPr>
            <w:color w:val="0000FF"/>
            <w:u w:val="single"/>
          </w:rPr>
          <w:t>254_50144-194546--,00.html</w:t>
        </w:r>
      </w:hyperlink>
    </w:p>
    <w:p w14:paraId="229AC70F" w14:textId="77777777" w:rsidR="00382A50" w:rsidRDefault="00382A50">
      <w:pPr>
        <w:pBdr>
          <w:top w:val="nil"/>
          <w:left w:val="nil"/>
          <w:bottom w:val="nil"/>
          <w:right w:val="nil"/>
          <w:between w:val="nil"/>
        </w:pBdr>
        <w:spacing w:before="1" w:after="240" w:line="273" w:lineRule="auto"/>
        <w:ind w:right="318"/>
        <w:rPr>
          <w:color w:val="000000"/>
          <w:sz w:val="24"/>
          <w:szCs w:val="24"/>
        </w:rPr>
      </w:pPr>
    </w:p>
    <w:p w14:paraId="26D3511C" w14:textId="77777777" w:rsidR="00382A50" w:rsidRDefault="00382A50">
      <w:pPr>
        <w:pBdr>
          <w:top w:val="nil"/>
          <w:left w:val="nil"/>
          <w:bottom w:val="nil"/>
          <w:right w:val="nil"/>
          <w:between w:val="nil"/>
        </w:pBdr>
        <w:spacing w:before="1" w:after="240" w:line="273" w:lineRule="auto"/>
        <w:ind w:left="119" w:right="318"/>
        <w:rPr>
          <w:color w:val="000000"/>
          <w:sz w:val="24"/>
          <w:szCs w:val="24"/>
        </w:rPr>
      </w:pPr>
    </w:p>
    <w:p w14:paraId="13DB5DAA" w14:textId="77777777" w:rsidR="00382A50" w:rsidRDefault="00382A50">
      <w:pPr>
        <w:pBdr>
          <w:top w:val="nil"/>
          <w:left w:val="nil"/>
          <w:bottom w:val="nil"/>
          <w:right w:val="nil"/>
          <w:between w:val="nil"/>
        </w:pBdr>
        <w:spacing w:before="1" w:after="240" w:line="273" w:lineRule="auto"/>
        <w:ind w:left="119" w:right="318"/>
        <w:rPr>
          <w:color w:val="000000"/>
          <w:sz w:val="24"/>
          <w:szCs w:val="24"/>
        </w:rPr>
      </w:pPr>
    </w:p>
    <w:p w14:paraId="61A508F7" w14:textId="77777777" w:rsidR="00382A50" w:rsidRDefault="00382A50">
      <w:pPr>
        <w:pBdr>
          <w:top w:val="nil"/>
          <w:left w:val="nil"/>
          <w:bottom w:val="nil"/>
          <w:right w:val="nil"/>
          <w:between w:val="nil"/>
        </w:pBdr>
        <w:spacing w:before="1" w:after="240" w:line="273" w:lineRule="auto"/>
        <w:ind w:right="318"/>
        <w:rPr>
          <w:color w:val="000000"/>
          <w:sz w:val="24"/>
          <w:szCs w:val="24"/>
        </w:rPr>
      </w:pPr>
    </w:p>
    <w:p w14:paraId="1355CD24" w14:textId="77777777" w:rsidR="00382A50" w:rsidRDefault="00103D45">
      <w:pPr>
        <w:pStyle w:val="Heading1"/>
        <w:spacing w:after="240"/>
        <w:ind w:left="0" w:right="1858" w:firstLine="0"/>
        <w:rPr>
          <w:color w:val="1F497D"/>
        </w:rPr>
      </w:pPr>
      <w:r>
        <w:br w:type="page"/>
      </w:r>
      <w:bookmarkStart w:id="0" w:name="bookmark=id.gjdgxs" w:colFirst="0" w:colLast="0"/>
      <w:bookmarkEnd w:id="0"/>
      <w:r>
        <w:rPr>
          <w:color w:val="1F497D"/>
        </w:rPr>
        <w:lastRenderedPageBreak/>
        <w:t>Section 1: General Information</w:t>
      </w:r>
    </w:p>
    <w:p w14:paraId="5DAB96A6" w14:textId="77777777" w:rsidR="00382A50" w:rsidRDefault="00382A50">
      <w:pPr>
        <w:pBdr>
          <w:top w:val="nil"/>
          <w:left w:val="nil"/>
          <w:bottom w:val="nil"/>
          <w:right w:val="nil"/>
          <w:between w:val="nil"/>
        </w:pBdr>
        <w:spacing w:before="12"/>
        <w:rPr>
          <w:b/>
          <w:color w:val="000000"/>
          <w:sz w:val="23"/>
          <w:szCs w:val="23"/>
        </w:rPr>
      </w:pPr>
    </w:p>
    <w:p w14:paraId="1ABF3D77" w14:textId="77777777" w:rsidR="00382A50" w:rsidRDefault="00103D45">
      <w:pPr>
        <w:pBdr>
          <w:top w:val="nil"/>
          <w:left w:val="nil"/>
          <w:bottom w:val="nil"/>
          <w:right w:val="nil"/>
          <w:between w:val="nil"/>
        </w:pBdr>
        <w:ind w:left="120"/>
        <w:rPr>
          <w:color w:val="000000"/>
          <w:sz w:val="24"/>
          <w:szCs w:val="24"/>
        </w:rPr>
      </w:pPr>
      <w:r>
        <w:rPr>
          <w:color w:val="000000"/>
          <w:sz w:val="24"/>
          <w:szCs w:val="24"/>
        </w:rPr>
        <w:t>School(s) included in the assessment:</w:t>
      </w:r>
    </w:p>
    <w:p w14:paraId="35A5CBEF" w14:textId="77777777" w:rsidR="00382A50" w:rsidRDefault="00382A50">
      <w:pPr>
        <w:pBdr>
          <w:top w:val="nil"/>
          <w:left w:val="nil"/>
          <w:bottom w:val="nil"/>
          <w:right w:val="nil"/>
          <w:between w:val="nil"/>
        </w:pBdr>
        <w:rPr>
          <w:color w:val="000000"/>
          <w:sz w:val="20"/>
          <w:szCs w:val="20"/>
        </w:rPr>
      </w:pPr>
    </w:p>
    <w:p w14:paraId="348D512A" w14:textId="77777777" w:rsidR="00382A50" w:rsidRDefault="00103D45">
      <w:pPr>
        <w:pBdr>
          <w:top w:val="nil"/>
          <w:left w:val="nil"/>
          <w:bottom w:val="nil"/>
          <w:right w:val="nil"/>
          <w:between w:val="nil"/>
        </w:pBdr>
        <w:rPr>
          <w:color w:val="000000"/>
          <w:sz w:val="15"/>
          <w:szCs w:val="15"/>
        </w:rPr>
      </w:pPr>
      <w:r>
        <w:rPr>
          <w:color w:val="000000"/>
          <w:sz w:val="15"/>
          <w:szCs w:val="15"/>
        </w:rPr>
        <w:t>Lincoln Consolidated Schools</w:t>
      </w:r>
      <w:r>
        <w:rPr>
          <w:noProof/>
        </w:rPr>
        <mc:AlternateContent>
          <mc:Choice Requires="wpg">
            <w:drawing>
              <wp:anchor distT="0" distB="0" distL="0" distR="0" simplePos="0" relativeHeight="251658240" behindDoc="0" locked="0" layoutInCell="1" hidden="0" allowOverlap="1" wp14:anchorId="07A21CBE" wp14:editId="71356C21">
                <wp:simplePos x="0" y="0"/>
                <wp:positionH relativeFrom="column">
                  <wp:posOffset>63500</wp:posOffset>
                </wp:positionH>
                <wp:positionV relativeFrom="paragraph">
                  <wp:posOffset>139700</wp:posOffset>
                </wp:positionV>
                <wp:extent cx="633095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180525" y="3780000"/>
                          <a:ext cx="6330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330950" cy="12700"/>
                        </a:xfrm>
                        <a:prstGeom prst="rect"/>
                        <a:ln/>
                      </pic:spPr>
                    </pic:pic>
                  </a:graphicData>
                </a:graphic>
              </wp:anchor>
            </w:drawing>
          </mc:Fallback>
        </mc:AlternateContent>
      </w:r>
    </w:p>
    <w:p w14:paraId="2C6F7AB9" w14:textId="77777777" w:rsidR="00382A50" w:rsidRDefault="00382A50">
      <w:pPr>
        <w:pBdr>
          <w:top w:val="nil"/>
          <w:left w:val="nil"/>
          <w:bottom w:val="nil"/>
          <w:right w:val="nil"/>
          <w:between w:val="nil"/>
        </w:pBdr>
        <w:spacing w:before="5"/>
        <w:rPr>
          <w:color w:val="000000"/>
          <w:sz w:val="18"/>
          <w:szCs w:val="18"/>
        </w:rPr>
      </w:pPr>
    </w:p>
    <w:p w14:paraId="4BC3C31A" w14:textId="72AFAF86" w:rsidR="00382A50" w:rsidRDefault="00103D45">
      <w:pPr>
        <w:pBdr>
          <w:top w:val="nil"/>
          <w:left w:val="nil"/>
          <w:bottom w:val="nil"/>
          <w:right w:val="nil"/>
          <w:between w:val="nil"/>
        </w:pBdr>
        <w:tabs>
          <w:tab w:val="left" w:pos="6599"/>
        </w:tabs>
        <w:spacing w:line="451" w:lineRule="auto"/>
        <w:ind w:left="120" w:right="3717"/>
        <w:rPr>
          <w:color w:val="000000"/>
          <w:sz w:val="24"/>
          <w:szCs w:val="24"/>
        </w:rPr>
      </w:pPr>
      <w:r>
        <w:rPr>
          <w:color w:val="000000"/>
          <w:sz w:val="24"/>
          <w:szCs w:val="24"/>
        </w:rPr>
        <w:t xml:space="preserve">Month and year of current assessment: </w:t>
      </w:r>
      <w:r>
        <w:rPr>
          <w:color w:val="000000"/>
          <w:sz w:val="24"/>
          <w:szCs w:val="24"/>
          <w:u w:val="single"/>
        </w:rPr>
        <w:t xml:space="preserve"> 0</w:t>
      </w:r>
      <w:r w:rsidR="007E5577">
        <w:rPr>
          <w:color w:val="000000"/>
          <w:sz w:val="24"/>
          <w:szCs w:val="24"/>
          <w:u w:val="single"/>
        </w:rPr>
        <w:t>6</w:t>
      </w:r>
      <w:r>
        <w:rPr>
          <w:color w:val="000000"/>
          <w:sz w:val="24"/>
          <w:szCs w:val="24"/>
          <w:u w:val="single"/>
        </w:rPr>
        <w:t>/2021</w:t>
      </w:r>
      <w:r>
        <w:rPr>
          <w:color w:val="000000"/>
          <w:sz w:val="24"/>
          <w:szCs w:val="24"/>
          <w:u w:val="single"/>
        </w:rPr>
        <w:tab/>
      </w:r>
      <w:r>
        <w:rPr>
          <w:color w:val="000000"/>
          <w:sz w:val="24"/>
          <w:szCs w:val="24"/>
        </w:rPr>
        <w:t xml:space="preserve">                                                      </w:t>
      </w:r>
    </w:p>
    <w:p w14:paraId="3020A99E" w14:textId="77777777" w:rsidR="00382A50" w:rsidRDefault="00103D45">
      <w:pPr>
        <w:pBdr>
          <w:top w:val="nil"/>
          <w:left w:val="nil"/>
          <w:bottom w:val="nil"/>
          <w:right w:val="nil"/>
          <w:between w:val="nil"/>
        </w:pBdr>
        <w:tabs>
          <w:tab w:val="left" w:pos="6599"/>
        </w:tabs>
        <w:spacing w:line="451" w:lineRule="auto"/>
        <w:ind w:left="120" w:right="3717"/>
        <w:rPr>
          <w:color w:val="000000"/>
          <w:sz w:val="24"/>
          <w:szCs w:val="24"/>
        </w:rPr>
      </w:pPr>
      <w:r>
        <w:rPr>
          <w:color w:val="000000"/>
          <w:sz w:val="24"/>
          <w:szCs w:val="24"/>
        </w:rPr>
        <w:t>Date of last Local Wellness Policy revision:</w:t>
      </w:r>
      <w:r>
        <w:rPr>
          <w:color w:val="000000"/>
          <w:sz w:val="24"/>
          <w:szCs w:val="24"/>
          <w:u w:val="single"/>
        </w:rPr>
        <w:t xml:space="preserve"> 06/2017</w:t>
      </w:r>
      <w:r>
        <w:rPr>
          <w:color w:val="000000"/>
          <w:sz w:val="24"/>
          <w:szCs w:val="24"/>
          <w:u w:val="single"/>
        </w:rPr>
        <w:tab/>
      </w:r>
    </w:p>
    <w:p w14:paraId="7017DED3" w14:textId="77777777" w:rsidR="00382A50" w:rsidRDefault="00103D45">
      <w:pPr>
        <w:pBdr>
          <w:top w:val="nil"/>
          <w:left w:val="nil"/>
          <w:bottom w:val="nil"/>
          <w:right w:val="nil"/>
          <w:between w:val="nil"/>
        </w:pBdr>
        <w:spacing w:line="265" w:lineRule="auto"/>
        <w:ind w:left="120"/>
        <w:rPr>
          <w:color w:val="000000"/>
          <w:sz w:val="24"/>
          <w:szCs w:val="24"/>
        </w:rPr>
      </w:pPr>
      <w:r>
        <w:rPr>
          <w:color w:val="000000"/>
          <w:sz w:val="24"/>
          <w:szCs w:val="24"/>
        </w:rPr>
        <w:t>Website address for the wellness policy and/or information on how the public can access a copy:</w:t>
      </w:r>
    </w:p>
    <w:p w14:paraId="5ECC28FB" w14:textId="77777777" w:rsidR="00382A50" w:rsidRDefault="00382A50">
      <w:pPr>
        <w:pBdr>
          <w:top w:val="nil"/>
          <w:left w:val="nil"/>
          <w:bottom w:val="nil"/>
          <w:right w:val="nil"/>
          <w:between w:val="nil"/>
        </w:pBdr>
        <w:rPr>
          <w:color w:val="000000"/>
          <w:sz w:val="20"/>
          <w:szCs w:val="20"/>
        </w:rPr>
      </w:pPr>
    </w:p>
    <w:p w14:paraId="594D076A" w14:textId="77777777" w:rsidR="00382A50" w:rsidRDefault="00103D45">
      <w:pPr>
        <w:pBdr>
          <w:top w:val="nil"/>
          <w:left w:val="nil"/>
          <w:bottom w:val="nil"/>
          <w:right w:val="nil"/>
          <w:between w:val="nil"/>
        </w:pBdr>
        <w:spacing w:before="3"/>
        <w:rPr>
          <w:color w:val="000000"/>
          <w:sz w:val="15"/>
          <w:szCs w:val="15"/>
        </w:rPr>
      </w:pPr>
      <w:r>
        <w:rPr>
          <w:color w:val="000000"/>
          <w:sz w:val="15"/>
          <w:szCs w:val="15"/>
        </w:rPr>
        <w:t>https://www.lincolnk12.org/parentstudents/district-wellness/</w:t>
      </w:r>
      <w:r>
        <w:rPr>
          <w:noProof/>
        </w:rPr>
        <mc:AlternateContent>
          <mc:Choice Requires="wpg">
            <w:drawing>
              <wp:anchor distT="0" distB="0" distL="0" distR="0" simplePos="0" relativeHeight="251659264" behindDoc="0" locked="0" layoutInCell="1" hidden="0" allowOverlap="1" wp14:anchorId="2982164A" wp14:editId="7E9DE8B9">
                <wp:simplePos x="0" y="0"/>
                <wp:positionH relativeFrom="column">
                  <wp:posOffset>63500</wp:posOffset>
                </wp:positionH>
                <wp:positionV relativeFrom="paragraph">
                  <wp:posOffset>139700</wp:posOffset>
                </wp:positionV>
                <wp:extent cx="6330950" cy="1270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2180525" y="3780000"/>
                          <a:ext cx="63309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330950" cy="12700"/>
                        </a:xfrm>
                        <a:prstGeom prst="rect"/>
                        <a:ln/>
                      </pic:spPr>
                    </pic:pic>
                  </a:graphicData>
                </a:graphic>
              </wp:anchor>
            </w:drawing>
          </mc:Fallback>
        </mc:AlternateContent>
      </w:r>
    </w:p>
    <w:p w14:paraId="7B224C5D" w14:textId="77777777" w:rsidR="00382A50" w:rsidRDefault="00382A50">
      <w:pPr>
        <w:pBdr>
          <w:top w:val="nil"/>
          <w:left w:val="nil"/>
          <w:bottom w:val="nil"/>
          <w:right w:val="nil"/>
          <w:between w:val="nil"/>
        </w:pBdr>
        <w:spacing w:before="3"/>
        <w:rPr>
          <w:color w:val="000000"/>
          <w:sz w:val="31"/>
          <w:szCs w:val="31"/>
        </w:rPr>
      </w:pPr>
    </w:p>
    <w:p w14:paraId="6DD88A56" w14:textId="77777777" w:rsidR="00382A50" w:rsidRDefault="00103D45">
      <w:pPr>
        <w:pStyle w:val="Heading1"/>
        <w:ind w:left="0" w:firstLine="0"/>
      </w:pPr>
      <w:bookmarkStart w:id="1" w:name="bookmark=id.30j0zll" w:colFirst="0" w:colLast="0"/>
      <w:bookmarkEnd w:id="1"/>
      <w:r>
        <w:rPr>
          <w:color w:val="003864"/>
        </w:rPr>
        <w:t>Section 2: Wellness Committee Information</w:t>
      </w:r>
    </w:p>
    <w:p w14:paraId="273FFD81" w14:textId="77777777" w:rsidR="00382A50" w:rsidRDefault="00382A50">
      <w:pPr>
        <w:pBdr>
          <w:top w:val="nil"/>
          <w:left w:val="nil"/>
          <w:bottom w:val="nil"/>
          <w:right w:val="nil"/>
          <w:between w:val="nil"/>
        </w:pBdr>
        <w:rPr>
          <w:b/>
          <w:color w:val="000000"/>
          <w:sz w:val="24"/>
          <w:szCs w:val="24"/>
        </w:rPr>
      </w:pPr>
    </w:p>
    <w:p w14:paraId="5CED05DE" w14:textId="77777777" w:rsidR="00382A50" w:rsidRDefault="00103D45">
      <w:pPr>
        <w:pBdr>
          <w:top w:val="nil"/>
          <w:left w:val="nil"/>
          <w:bottom w:val="nil"/>
          <w:right w:val="nil"/>
          <w:between w:val="nil"/>
        </w:pBdr>
        <w:tabs>
          <w:tab w:val="left" w:pos="7039"/>
        </w:tabs>
        <w:ind w:left="120"/>
        <w:rPr>
          <w:color w:val="000000"/>
          <w:sz w:val="24"/>
          <w:szCs w:val="24"/>
        </w:rPr>
      </w:pPr>
      <w:r>
        <w:rPr>
          <w:color w:val="000000"/>
          <w:sz w:val="24"/>
          <w:szCs w:val="24"/>
        </w:rPr>
        <w:t xml:space="preserve">How often does your school wellness committee meet? </w:t>
      </w:r>
      <w:r>
        <w:rPr>
          <w:color w:val="000000"/>
          <w:sz w:val="24"/>
          <w:szCs w:val="24"/>
          <w:u w:val="single"/>
        </w:rPr>
        <w:t xml:space="preserve"> 2 x SY</w:t>
      </w:r>
      <w:r>
        <w:rPr>
          <w:color w:val="000000"/>
          <w:sz w:val="24"/>
          <w:szCs w:val="24"/>
          <w:u w:val="single"/>
        </w:rPr>
        <w:tab/>
        <w:t>________________</w:t>
      </w:r>
    </w:p>
    <w:p w14:paraId="0C0704D8" w14:textId="77777777" w:rsidR="00382A50" w:rsidRDefault="00382A50">
      <w:pPr>
        <w:pBdr>
          <w:top w:val="nil"/>
          <w:left w:val="nil"/>
          <w:bottom w:val="nil"/>
          <w:right w:val="nil"/>
          <w:between w:val="nil"/>
        </w:pBdr>
        <w:spacing w:before="6"/>
        <w:rPr>
          <w:color w:val="000000"/>
          <w:sz w:val="14"/>
          <w:szCs w:val="14"/>
        </w:rPr>
      </w:pPr>
    </w:p>
    <w:p w14:paraId="04519B3A" w14:textId="77777777" w:rsidR="00382A50" w:rsidRDefault="00103D45">
      <w:pPr>
        <w:pBdr>
          <w:top w:val="nil"/>
          <w:left w:val="nil"/>
          <w:bottom w:val="nil"/>
          <w:right w:val="nil"/>
          <w:between w:val="nil"/>
        </w:pBdr>
        <w:spacing w:before="56"/>
        <w:ind w:left="120"/>
        <w:rPr>
          <w:color w:val="000000"/>
          <w:sz w:val="24"/>
          <w:szCs w:val="24"/>
        </w:rPr>
      </w:pPr>
      <w:r>
        <w:rPr>
          <w:color w:val="000000"/>
          <w:sz w:val="24"/>
          <w:szCs w:val="24"/>
        </w:rPr>
        <w:t>School Wellness Leader:</w:t>
      </w:r>
    </w:p>
    <w:p w14:paraId="49BCC1DB" w14:textId="77777777" w:rsidR="00382A50" w:rsidRDefault="00382A50">
      <w:pPr>
        <w:pBdr>
          <w:top w:val="nil"/>
          <w:left w:val="nil"/>
          <w:bottom w:val="nil"/>
          <w:right w:val="nil"/>
          <w:between w:val="nil"/>
        </w:pBdr>
        <w:spacing w:before="8"/>
        <w:rPr>
          <w:color w:val="000000"/>
          <w:sz w:val="12"/>
          <w:szCs w:val="12"/>
        </w:rPr>
      </w:pPr>
    </w:p>
    <w:tbl>
      <w:tblPr>
        <w:tblStyle w:val="a"/>
        <w:tblW w:w="10069" w:type="dxa"/>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Look w:val="0000" w:firstRow="0" w:lastRow="0" w:firstColumn="0" w:lastColumn="0" w:noHBand="0" w:noVBand="0"/>
      </w:tblPr>
      <w:tblGrid>
        <w:gridCol w:w="3355"/>
        <w:gridCol w:w="3357"/>
        <w:gridCol w:w="3357"/>
      </w:tblGrid>
      <w:tr w:rsidR="00382A50" w14:paraId="0920E77A" w14:textId="77777777">
        <w:trPr>
          <w:trHeight w:val="304"/>
        </w:trPr>
        <w:tc>
          <w:tcPr>
            <w:tcW w:w="3355" w:type="dxa"/>
          </w:tcPr>
          <w:p w14:paraId="6965DAD4" w14:textId="77777777" w:rsidR="00382A50" w:rsidRDefault="00103D45">
            <w:pPr>
              <w:pBdr>
                <w:top w:val="nil"/>
                <w:left w:val="nil"/>
                <w:bottom w:val="nil"/>
                <w:right w:val="nil"/>
                <w:between w:val="nil"/>
              </w:pBdr>
              <w:spacing w:line="268" w:lineRule="auto"/>
              <w:ind w:left="107"/>
              <w:rPr>
                <w:color w:val="000000"/>
              </w:rPr>
            </w:pPr>
            <w:r>
              <w:rPr>
                <w:color w:val="000000"/>
              </w:rPr>
              <w:t>Name</w:t>
            </w:r>
          </w:p>
        </w:tc>
        <w:tc>
          <w:tcPr>
            <w:tcW w:w="3357" w:type="dxa"/>
          </w:tcPr>
          <w:p w14:paraId="0388E2EB" w14:textId="77777777" w:rsidR="00382A50" w:rsidRDefault="00103D45">
            <w:pPr>
              <w:pBdr>
                <w:top w:val="nil"/>
                <w:left w:val="nil"/>
                <w:bottom w:val="nil"/>
                <w:right w:val="nil"/>
                <w:between w:val="nil"/>
              </w:pBdr>
              <w:spacing w:line="268" w:lineRule="auto"/>
              <w:ind w:left="108"/>
              <w:rPr>
                <w:color w:val="000000"/>
              </w:rPr>
            </w:pPr>
            <w:r>
              <w:rPr>
                <w:color w:val="000000"/>
              </w:rPr>
              <w:t>Job Title</w:t>
            </w:r>
          </w:p>
        </w:tc>
        <w:tc>
          <w:tcPr>
            <w:tcW w:w="3357" w:type="dxa"/>
          </w:tcPr>
          <w:p w14:paraId="3575F410" w14:textId="77777777" w:rsidR="00382A50" w:rsidRDefault="00103D45">
            <w:pPr>
              <w:pBdr>
                <w:top w:val="nil"/>
                <w:left w:val="nil"/>
                <w:bottom w:val="nil"/>
                <w:right w:val="nil"/>
                <w:between w:val="nil"/>
              </w:pBdr>
              <w:spacing w:line="268" w:lineRule="auto"/>
              <w:ind w:left="108"/>
              <w:rPr>
                <w:color w:val="000000"/>
              </w:rPr>
            </w:pPr>
            <w:r>
              <w:rPr>
                <w:color w:val="000000"/>
              </w:rPr>
              <w:t>Email Address</w:t>
            </w:r>
          </w:p>
        </w:tc>
      </w:tr>
      <w:tr w:rsidR="00382A50" w14:paraId="123142DC" w14:textId="77777777">
        <w:trPr>
          <w:trHeight w:val="431"/>
        </w:trPr>
        <w:tc>
          <w:tcPr>
            <w:tcW w:w="3355" w:type="dxa"/>
          </w:tcPr>
          <w:p w14:paraId="4E5CE8BE"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Lori Ferguson</w:t>
            </w:r>
          </w:p>
        </w:tc>
        <w:tc>
          <w:tcPr>
            <w:tcW w:w="3357" w:type="dxa"/>
          </w:tcPr>
          <w:p w14:paraId="5D59AE6B"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MS Assistant Principal</w:t>
            </w:r>
          </w:p>
        </w:tc>
        <w:tc>
          <w:tcPr>
            <w:tcW w:w="3357" w:type="dxa"/>
          </w:tcPr>
          <w:p w14:paraId="54852034"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ferguson@lincolnk12.org</w:t>
            </w:r>
          </w:p>
        </w:tc>
      </w:tr>
    </w:tbl>
    <w:p w14:paraId="06DEAED8" w14:textId="77777777" w:rsidR="00382A50" w:rsidRDefault="00382A50">
      <w:pPr>
        <w:pBdr>
          <w:top w:val="nil"/>
          <w:left w:val="nil"/>
          <w:bottom w:val="nil"/>
          <w:right w:val="nil"/>
          <w:between w:val="nil"/>
        </w:pBdr>
        <w:spacing w:before="5"/>
        <w:rPr>
          <w:color w:val="000000"/>
          <w:sz w:val="16"/>
          <w:szCs w:val="16"/>
        </w:rPr>
      </w:pPr>
    </w:p>
    <w:p w14:paraId="27E63B6F" w14:textId="77777777" w:rsidR="00382A50" w:rsidRDefault="00103D45">
      <w:pPr>
        <w:pBdr>
          <w:top w:val="nil"/>
          <w:left w:val="nil"/>
          <w:bottom w:val="nil"/>
          <w:right w:val="nil"/>
          <w:between w:val="nil"/>
        </w:pBdr>
        <w:ind w:left="120"/>
        <w:rPr>
          <w:color w:val="000000"/>
          <w:sz w:val="24"/>
          <w:szCs w:val="24"/>
        </w:rPr>
      </w:pPr>
      <w:r>
        <w:rPr>
          <w:color w:val="000000"/>
          <w:sz w:val="24"/>
          <w:szCs w:val="24"/>
        </w:rPr>
        <w:t>School Wellness Committee Members:</w:t>
      </w:r>
    </w:p>
    <w:p w14:paraId="4682D62F" w14:textId="77777777" w:rsidR="00382A50" w:rsidRDefault="00382A50">
      <w:pPr>
        <w:pBdr>
          <w:top w:val="nil"/>
          <w:left w:val="nil"/>
          <w:bottom w:val="nil"/>
          <w:right w:val="nil"/>
          <w:between w:val="nil"/>
        </w:pBdr>
        <w:spacing w:before="8"/>
        <w:rPr>
          <w:color w:val="000000"/>
          <w:sz w:val="12"/>
          <w:szCs w:val="12"/>
        </w:rPr>
      </w:pPr>
    </w:p>
    <w:tbl>
      <w:tblPr>
        <w:tblStyle w:val="a0"/>
        <w:tblW w:w="10069" w:type="dxa"/>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Look w:val="0000" w:firstRow="0" w:lastRow="0" w:firstColumn="0" w:lastColumn="0" w:noHBand="0" w:noVBand="0"/>
      </w:tblPr>
      <w:tblGrid>
        <w:gridCol w:w="3355"/>
        <w:gridCol w:w="3357"/>
        <w:gridCol w:w="3357"/>
      </w:tblGrid>
      <w:tr w:rsidR="00382A50" w14:paraId="0828A2AC" w14:textId="77777777">
        <w:trPr>
          <w:trHeight w:val="350"/>
        </w:trPr>
        <w:tc>
          <w:tcPr>
            <w:tcW w:w="3355" w:type="dxa"/>
          </w:tcPr>
          <w:p w14:paraId="245FA025" w14:textId="77777777" w:rsidR="00382A50" w:rsidRDefault="00103D45">
            <w:pPr>
              <w:pBdr>
                <w:top w:val="nil"/>
                <w:left w:val="nil"/>
                <w:bottom w:val="nil"/>
                <w:right w:val="nil"/>
                <w:between w:val="nil"/>
              </w:pBdr>
              <w:spacing w:before="23"/>
              <w:ind w:left="107"/>
              <w:rPr>
                <w:color w:val="000000"/>
              </w:rPr>
            </w:pPr>
            <w:r>
              <w:rPr>
                <w:color w:val="000000"/>
              </w:rPr>
              <w:t>Name</w:t>
            </w:r>
          </w:p>
        </w:tc>
        <w:tc>
          <w:tcPr>
            <w:tcW w:w="3357" w:type="dxa"/>
          </w:tcPr>
          <w:p w14:paraId="038F6178" w14:textId="77777777" w:rsidR="00382A50" w:rsidRDefault="00103D45">
            <w:pPr>
              <w:pBdr>
                <w:top w:val="nil"/>
                <w:left w:val="nil"/>
                <w:bottom w:val="nil"/>
                <w:right w:val="nil"/>
                <w:between w:val="nil"/>
              </w:pBdr>
              <w:spacing w:before="23"/>
              <w:ind w:left="108"/>
              <w:rPr>
                <w:color w:val="000000"/>
              </w:rPr>
            </w:pPr>
            <w:r>
              <w:rPr>
                <w:color w:val="000000"/>
              </w:rPr>
              <w:t>Job Title</w:t>
            </w:r>
          </w:p>
        </w:tc>
        <w:tc>
          <w:tcPr>
            <w:tcW w:w="3357" w:type="dxa"/>
          </w:tcPr>
          <w:p w14:paraId="2E9AEAA6" w14:textId="77777777" w:rsidR="00382A50" w:rsidRDefault="00103D45">
            <w:pPr>
              <w:pBdr>
                <w:top w:val="nil"/>
                <w:left w:val="nil"/>
                <w:bottom w:val="nil"/>
                <w:right w:val="nil"/>
                <w:between w:val="nil"/>
              </w:pBdr>
              <w:spacing w:before="23"/>
              <w:ind w:left="108"/>
              <w:rPr>
                <w:color w:val="000000"/>
              </w:rPr>
            </w:pPr>
            <w:r>
              <w:rPr>
                <w:color w:val="000000"/>
              </w:rPr>
              <w:t>Email Address</w:t>
            </w:r>
          </w:p>
        </w:tc>
      </w:tr>
      <w:tr w:rsidR="00382A50" w14:paraId="6ECAC272" w14:textId="77777777">
        <w:trPr>
          <w:trHeight w:val="431"/>
        </w:trPr>
        <w:tc>
          <w:tcPr>
            <w:tcW w:w="3355" w:type="dxa"/>
          </w:tcPr>
          <w:p w14:paraId="19F55516"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Karen Thomas</w:t>
            </w:r>
          </w:p>
        </w:tc>
        <w:tc>
          <w:tcPr>
            <w:tcW w:w="3357" w:type="dxa"/>
          </w:tcPr>
          <w:p w14:paraId="73CDF419"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Food Service Director</w:t>
            </w:r>
          </w:p>
        </w:tc>
        <w:tc>
          <w:tcPr>
            <w:tcW w:w="3357" w:type="dxa"/>
          </w:tcPr>
          <w:p w14:paraId="3F1A4B62"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thomask@lincolnk12.org</w:t>
            </w:r>
          </w:p>
        </w:tc>
      </w:tr>
      <w:tr w:rsidR="00382A50" w14:paraId="5373D015" w14:textId="77777777">
        <w:trPr>
          <w:trHeight w:val="431"/>
        </w:trPr>
        <w:tc>
          <w:tcPr>
            <w:tcW w:w="3355" w:type="dxa"/>
          </w:tcPr>
          <w:p w14:paraId="73927311"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Carrie Melcher </w:t>
            </w:r>
          </w:p>
        </w:tc>
        <w:tc>
          <w:tcPr>
            <w:tcW w:w="3357" w:type="dxa"/>
          </w:tcPr>
          <w:p w14:paraId="5455437E"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HS Assistant Principal</w:t>
            </w:r>
          </w:p>
        </w:tc>
        <w:tc>
          <w:tcPr>
            <w:tcW w:w="3357" w:type="dxa"/>
          </w:tcPr>
          <w:p w14:paraId="660B1D66"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melcher@lincolnk12.org</w:t>
            </w:r>
          </w:p>
        </w:tc>
      </w:tr>
      <w:tr w:rsidR="00382A50" w14:paraId="34831EE1" w14:textId="77777777">
        <w:trPr>
          <w:trHeight w:val="431"/>
        </w:trPr>
        <w:tc>
          <w:tcPr>
            <w:tcW w:w="3355" w:type="dxa"/>
          </w:tcPr>
          <w:p w14:paraId="1D02A367"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Christina </w:t>
            </w:r>
            <w:proofErr w:type="spellStart"/>
            <w:r>
              <w:rPr>
                <w:rFonts w:ascii="Times New Roman" w:eastAsia="Times New Roman" w:hAnsi="Times New Roman" w:cs="Times New Roman"/>
                <w:color w:val="000000"/>
              </w:rPr>
              <w:t>Sperle</w:t>
            </w:r>
            <w:proofErr w:type="spellEnd"/>
          </w:p>
        </w:tc>
        <w:tc>
          <w:tcPr>
            <w:tcW w:w="3357" w:type="dxa"/>
          </w:tcPr>
          <w:p w14:paraId="09435DDE"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District Nurse</w:t>
            </w:r>
          </w:p>
        </w:tc>
        <w:tc>
          <w:tcPr>
            <w:tcW w:w="3357" w:type="dxa"/>
          </w:tcPr>
          <w:p w14:paraId="7874D101" w14:textId="77777777" w:rsidR="00382A50" w:rsidRDefault="00103D45">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sperlec@lincolnk12.org</w:t>
            </w:r>
          </w:p>
        </w:tc>
      </w:tr>
      <w:tr w:rsidR="00382A50" w14:paraId="7E4E4832" w14:textId="77777777">
        <w:trPr>
          <w:trHeight w:val="431"/>
        </w:trPr>
        <w:tc>
          <w:tcPr>
            <w:tcW w:w="3355" w:type="dxa"/>
          </w:tcPr>
          <w:p w14:paraId="25447FF9"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4FEE2BF4"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7F1907D4"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4C96B9D3" w14:textId="77777777">
        <w:trPr>
          <w:trHeight w:val="433"/>
        </w:trPr>
        <w:tc>
          <w:tcPr>
            <w:tcW w:w="3355" w:type="dxa"/>
          </w:tcPr>
          <w:p w14:paraId="1C34B3DB"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2CE49E9E"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59A5E6DE"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68B32B6D" w14:textId="77777777">
        <w:trPr>
          <w:trHeight w:val="431"/>
        </w:trPr>
        <w:tc>
          <w:tcPr>
            <w:tcW w:w="3355" w:type="dxa"/>
          </w:tcPr>
          <w:p w14:paraId="4D63B210"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04B2E48F"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5DF70622"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45637F0D" w14:textId="77777777">
        <w:trPr>
          <w:trHeight w:val="431"/>
        </w:trPr>
        <w:tc>
          <w:tcPr>
            <w:tcW w:w="3355" w:type="dxa"/>
          </w:tcPr>
          <w:p w14:paraId="3C95F613"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600E0BF2"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15ED22FA"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505300EA" w14:textId="77777777">
        <w:trPr>
          <w:trHeight w:val="431"/>
        </w:trPr>
        <w:tc>
          <w:tcPr>
            <w:tcW w:w="3355" w:type="dxa"/>
          </w:tcPr>
          <w:p w14:paraId="150DF256"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53169433"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244042E5"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12464287" w14:textId="77777777">
        <w:trPr>
          <w:trHeight w:val="431"/>
        </w:trPr>
        <w:tc>
          <w:tcPr>
            <w:tcW w:w="3355" w:type="dxa"/>
          </w:tcPr>
          <w:p w14:paraId="1B56F3EA"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71D828DA"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0CA43307"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1FB4D2A4" w14:textId="77777777">
        <w:trPr>
          <w:trHeight w:val="431"/>
        </w:trPr>
        <w:tc>
          <w:tcPr>
            <w:tcW w:w="3355" w:type="dxa"/>
          </w:tcPr>
          <w:p w14:paraId="2C72E440"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4EAB2F5C"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1844BA89"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4E23AA92" w14:textId="77777777">
        <w:trPr>
          <w:trHeight w:val="431"/>
        </w:trPr>
        <w:tc>
          <w:tcPr>
            <w:tcW w:w="3355" w:type="dxa"/>
          </w:tcPr>
          <w:p w14:paraId="7701B23E"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171FFE78"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41720481"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r w:rsidR="00382A50" w14:paraId="0A5AE566" w14:textId="77777777">
        <w:trPr>
          <w:trHeight w:val="431"/>
        </w:trPr>
        <w:tc>
          <w:tcPr>
            <w:tcW w:w="3355" w:type="dxa"/>
          </w:tcPr>
          <w:p w14:paraId="4953777C"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221B9EB9"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c>
          <w:tcPr>
            <w:tcW w:w="3357" w:type="dxa"/>
          </w:tcPr>
          <w:p w14:paraId="18A4EE69" w14:textId="77777777" w:rsidR="00382A50" w:rsidRDefault="00382A50">
            <w:pPr>
              <w:pBdr>
                <w:top w:val="nil"/>
                <w:left w:val="nil"/>
                <w:bottom w:val="nil"/>
                <w:right w:val="nil"/>
                <w:between w:val="nil"/>
              </w:pBdr>
              <w:ind w:left="108"/>
              <w:rPr>
                <w:rFonts w:ascii="Times New Roman" w:eastAsia="Times New Roman" w:hAnsi="Times New Roman" w:cs="Times New Roman"/>
                <w:color w:val="000000"/>
              </w:rPr>
            </w:pPr>
          </w:p>
        </w:tc>
      </w:tr>
    </w:tbl>
    <w:p w14:paraId="5C1F36D2" w14:textId="77777777" w:rsidR="00382A50" w:rsidRDefault="00382A50">
      <w:pPr>
        <w:rPr>
          <w:rFonts w:ascii="Times New Roman" w:eastAsia="Times New Roman" w:hAnsi="Times New Roman" w:cs="Times New Roman"/>
        </w:rPr>
        <w:sectPr w:rsidR="00382A50">
          <w:headerReference w:type="even" r:id="rId12"/>
          <w:headerReference w:type="default" r:id="rId13"/>
          <w:footerReference w:type="even" r:id="rId14"/>
          <w:footerReference w:type="default" r:id="rId15"/>
          <w:headerReference w:type="first" r:id="rId16"/>
          <w:footerReference w:type="first" r:id="rId17"/>
          <w:pgSz w:w="12240" w:h="15840"/>
          <w:pgMar w:top="720" w:right="965" w:bottom="1123" w:left="965" w:header="0" w:footer="936" w:gutter="0"/>
          <w:pgNumType w:start="1"/>
          <w:cols w:space="720"/>
        </w:sectPr>
      </w:pPr>
    </w:p>
    <w:p w14:paraId="3486FC0B" w14:textId="77777777" w:rsidR="00382A50" w:rsidRDefault="00103D45">
      <w:pPr>
        <w:pStyle w:val="Heading1"/>
        <w:spacing w:before="20"/>
        <w:ind w:left="0" w:right="1858" w:firstLine="0"/>
      </w:pPr>
      <w:bookmarkStart w:id="2" w:name="bookmark=id.1fob9te" w:colFirst="0" w:colLast="0"/>
      <w:bookmarkEnd w:id="2"/>
      <w:r>
        <w:rPr>
          <w:color w:val="003864"/>
        </w:rPr>
        <w:lastRenderedPageBreak/>
        <w:t>Section 3. Comparison to Model School Wellness Policies</w:t>
      </w:r>
    </w:p>
    <w:p w14:paraId="397FFF19" w14:textId="77777777" w:rsidR="00382A50" w:rsidRDefault="00382A50">
      <w:pPr>
        <w:pBdr>
          <w:top w:val="nil"/>
          <w:left w:val="nil"/>
          <w:bottom w:val="nil"/>
          <w:right w:val="nil"/>
          <w:between w:val="nil"/>
        </w:pBdr>
        <w:spacing w:before="7"/>
        <w:rPr>
          <w:color w:val="000000"/>
          <w:sz w:val="19"/>
          <w:szCs w:val="19"/>
        </w:rPr>
      </w:pPr>
    </w:p>
    <w:p w14:paraId="7E6A3865" w14:textId="77777777" w:rsidR="00382A50" w:rsidRDefault="00103D45">
      <w:pPr>
        <w:pBdr>
          <w:top w:val="nil"/>
          <w:left w:val="nil"/>
          <w:bottom w:val="nil"/>
          <w:right w:val="nil"/>
          <w:between w:val="nil"/>
        </w:pBdr>
        <w:spacing w:before="1"/>
        <w:ind w:left="120"/>
        <w:rPr>
          <w:color w:val="000000"/>
          <w:sz w:val="24"/>
          <w:szCs w:val="24"/>
        </w:rPr>
      </w:pPr>
      <w:r>
        <w:rPr>
          <w:color w:val="000000"/>
          <w:sz w:val="24"/>
          <w:szCs w:val="24"/>
        </w:rPr>
        <w:t>Indicate the model policy language used for comparison:</w:t>
      </w:r>
    </w:p>
    <w:p w14:paraId="4C02847C" w14:textId="77777777" w:rsidR="00382A50" w:rsidRDefault="00103D45">
      <w:pPr>
        <w:tabs>
          <w:tab w:val="left" w:pos="802"/>
        </w:tabs>
        <w:spacing w:before="35"/>
        <w:ind w:left="479"/>
        <w:rPr>
          <w:sz w:val="24"/>
          <w:szCs w:val="24"/>
        </w:rPr>
      </w:pPr>
      <w:r>
        <w:rPr>
          <w:sz w:val="24"/>
          <w:szCs w:val="24"/>
        </w:rPr>
        <w:t xml:space="preserve">X   Michigan State Board of Education Model Local School Wellness Policy </w:t>
      </w:r>
    </w:p>
    <w:p w14:paraId="17A16463" w14:textId="77777777" w:rsidR="00382A50" w:rsidRDefault="00103D45">
      <w:pPr>
        <w:numPr>
          <w:ilvl w:val="1"/>
          <w:numId w:val="2"/>
        </w:numPr>
        <w:pBdr>
          <w:top w:val="nil"/>
          <w:left w:val="nil"/>
          <w:bottom w:val="nil"/>
          <w:right w:val="nil"/>
          <w:between w:val="nil"/>
        </w:pBdr>
        <w:tabs>
          <w:tab w:val="left" w:pos="802"/>
        </w:tabs>
        <w:spacing w:before="35"/>
        <w:rPr>
          <w:color w:val="000000"/>
          <w:sz w:val="24"/>
          <w:szCs w:val="24"/>
        </w:rPr>
      </w:pPr>
      <w:r>
        <w:rPr>
          <w:color w:val="000000"/>
          <w:sz w:val="24"/>
          <w:szCs w:val="24"/>
        </w:rPr>
        <w:t>Alliance for a Healthier Generation: Model Policy</w:t>
      </w:r>
    </w:p>
    <w:p w14:paraId="2594ED8D" w14:textId="77777777" w:rsidR="00382A50" w:rsidRDefault="00103D45">
      <w:pPr>
        <w:numPr>
          <w:ilvl w:val="1"/>
          <w:numId w:val="2"/>
        </w:numPr>
        <w:pBdr>
          <w:top w:val="nil"/>
          <w:left w:val="nil"/>
          <w:bottom w:val="nil"/>
          <w:right w:val="nil"/>
          <w:between w:val="nil"/>
        </w:pBdr>
        <w:tabs>
          <w:tab w:val="left" w:pos="802"/>
        </w:tabs>
        <w:spacing w:before="40"/>
        <w:rPr>
          <w:color w:val="000000"/>
          <w:sz w:val="24"/>
          <w:szCs w:val="24"/>
        </w:rPr>
      </w:pPr>
      <w:proofErr w:type="spellStart"/>
      <w:r>
        <w:rPr>
          <w:color w:val="000000"/>
          <w:sz w:val="24"/>
          <w:szCs w:val="24"/>
        </w:rPr>
        <w:t>WellSAT</w:t>
      </w:r>
      <w:proofErr w:type="spellEnd"/>
      <w:r>
        <w:rPr>
          <w:color w:val="000000"/>
          <w:sz w:val="24"/>
          <w:szCs w:val="24"/>
        </w:rPr>
        <w:t xml:space="preserve"> 3.0 example policy language</w:t>
      </w:r>
    </w:p>
    <w:p w14:paraId="5D6A0DEB" w14:textId="77777777" w:rsidR="00382A50" w:rsidRDefault="00382A50">
      <w:pPr>
        <w:pBdr>
          <w:top w:val="nil"/>
          <w:left w:val="nil"/>
          <w:bottom w:val="nil"/>
          <w:right w:val="nil"/>
          <w:between w:val="nil"/>
        </w:pBdr>
        <w:spacing w:before="1"/>
        <w:rPr>
          <w:color w:val="000000"/>
          <w:sz w:val="24"/>
          <w:szCs w:val="24"/>
        </w:rPr>
      </w:pPr>
    </w:p>
    <w:p w14:paraId="48A4C617" w14:textId="77777777" w:rsidR="00382A50" w:rsidRDefault="00103D45">
      <w:pPr>
        <w:pBdr>
          <w:top w:val="nil"/>
          <w:left w:val="nil"/>
          <w:bottom w:val="nil"/>
          <w:right w:val="nil"/>
          <w:between w:val="nil"/>
        </w:pBdr>
        <w:spacing w:before="56"/>
        <w:ind w:left="120"/>
        <w:rPr>
          <w:color w:val="000000"/>
          <w:sz w:val="24"/>
          <w:szCs w:val="24"/>
        </w:rPr>
      </w:pPr>
      <w:r>
        <w:rPr>
          <w:color w:val="000000"/>
          <w:sz w:val="24"/>
          <w:szCs w:val="24"/>
        </w:rPr>
        <w:t xml:space="preserve">Describe how your wellness policy compares to model wellness policies. </w:t>
      </w:r>
    </w:p>
    <w:tbl>
      <w:tblPr>
        <w:tblStyle w:val="a1"/>
        <w:tblW w:w="1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5"/>
      </w:tblGrid>
      <w:tr w:rsidR="00382A50" w14:paraId="43AA6F49" w14:textId="77777777">
        <w:trPr>
          <w:trHeight w:val="7964"/>
        </w:trPr>
        <w:tc>
          <w:tcPr>
            <w:tcW w:w="14635" w:type="dxa"/>
          </w:tcPr>
          <w:p w14:paraId="74503266" w14:textId="77777777" w:rsidR="00382A50" w:rsidRDefault="00103D45">
            <w:pPr>
              <w:pBdr>
                <w:top w:val="nil"/>
                <w:left w:val="nil"/>
                <w:bottom w:val="nil"/>
                <w:right w:val="nil"/>
                <w:between w:val="nil"/>
              </w:pBdr>
              <w:rPr>
                <w:color w:val="000000"/>
                <w:sz w:val="24"/>
                <w:szCs w:val="24"/>
              </w:rPr>
            </w:pPr>
            <w:r>
              <w:rPr>
                <w:color w:val="000000"/>
                <w:sz w:val="24"/>
                <w:szCs w:val="24"/>
              </w:rPr>
              <w:t>Lincoln’s original Wellness Policy was adopted using the Michigan State Board of Education Model Local Wellness Policy in 2006.  It has then been edited and changed according to the re</w:t>
            </w:r>
            <w:r>
              <w:rPr>
                <w:color w:val="000000"/>
                <w:sz w:val="24"/>
                <w:szCs w:val="24"/>
              </w:rPr>
              <w:t>commendations of the Wellness Committee and to reflect the goals of Lincoln Consolidated Schools.</w:t>
            </w:r>
          </w:p>
        </w:tc>
      </w:tr>
    </w:tbl>
    <w:p w14:paraId="7C7C23A6" w14:textId="77777777" w:rsidR="00382A50" w:rsidRDefault="00382A50">
      <w:pPr>
        <w:pBdr>
          <w:top w:val="nil"/>
          <w:left w:val="nil"/>
          <w:bottom w:val="nil"/>
          <w:right w:val="nil"/>
          <w:between w:val="nil"/>
        </w:pBdr>
        <w:rPr>
          <w:color w:val="000000"/>
          <w:sz w:val="24"/>
          <w:szCs w:val="24"/>
        </w:rPr>
      </w:pPr>
    </w:p>
    <w:p w14:paraId="4170993B" w14:textId="77777777" w:rsidR="00382A50" w:rsidRDefault="00103D45">
      <w:pPr>
        <w:pStyle w:val="Heading1"/>
        <w:ind w:left="0" w:right="1858" w:firstLine="0"/>
      </w:pPr>
      <w:r>
        <w:br w:type="page"/>
      </w:r>
      <w:bookmarkStart w:id="3" w:name="bookmark=id.3znysh7" w:colFirst="0" w:colLast="0"/>
      <w:bookmarkEnd w:id="3"/>
      <w:r>
        <w:rPr>
          <w:color w:val="003864"/>
        </w:rPr>
        <w:lastRenderedPageBreak/>
        <w:t>Section 4. Compliance with the Wellness Policy and progress towards goals</w:t>
      </w:r>
    </w:p>
    <w:p w14:paraId="17B34514" w14:textId="77777777" w:rsidR="00382A50" w:rsidRDefault="00382A50">
      <w:pPr>
        <w:pBdr>
          <w:top w:val="nil"/>
          <w:left w:val="nil"/>
          <w:bottom w:val="nil"/>
          <w:right w:val="nil"/>
          <w:between w:val="nil"/>
        </w:pBdr>
        <w:spacing w:before="10"/>
        <w:rPr>
          <w:b/>
          <w:color w:val="000000"/>
          <w:sz w:val="23"/>
          <w:szCs w:val="23"/>
        </w:rPr>
      </w:pPr>
    </w:p>
    <w:p w14:paraId="536DBF2B" w14:textId="77777777" w:rsidR="00382A50" w:rsidRDefault="00103D45">
      <w:pPr>
        <w:pBdr>
          <w:top w:val="nil"/>
          <w:left w:val="nil"/>
          <w:bottom w:val="nil"/>
          <w:right w:val="nil"/>
          <w:between w:val="nil"/>
        </w:pBdr>
        <w:ind w:left="120"/>
        <w:rPr>
          <w:color w:val="000000"/>
          <w:sz w:val="24"/>
          <w:szCs w:val="24"/>
        </w:rPr>
      </w:pPr>
      <w:r>
        <w:rPr>
          <w:color w:val="000000"/>
          <w:sz w:val="24"/>
          <w:szCs w:val="24"/>
        </w:rPr>
        <w:t>At a minimum, local wellness policies are required to include:</w:t>
      </w:r>
    </w:p>
    <w:p w14:paraId="344BC996" w14:textId="77777777" w:rsidR="00382A50" w:rsidRDefault="00103D45">
      <w:pPr>
        <w:numPr>
          <w:ilvl w:val="0"/>
          <w:numId w:val="1"/>
        </w:numPr>
        <w:pBdr>
          <w:top w:val="nil"/>
          <w:left w:val="nil"/>
          <w:bottom w:val="nil"/>
          <w:right w:val="nil"/>
          <w:between w:val="nil"/>
        </w:pBdr>
        <w:tabs>
          <w:tab w:val="left" w:pos="839"/>
          <w:tab w:val="left" w:pos="841"/>
        </w:tabs>
        <w:spacing w:line="279" w:lineRule="auto"/>
        <w:rPr>
          <w:color w:val="000000"/>
          <w:sz w:val="24"/>
          <w:szCs w:val="24"/>
        </w:rPr>
      </w:pPr>
      <w:r>
        <w:rPr>
          <w:color w:val="000000"/>
          <w:sz w:val="24"/>
          <w:szCs w:val="24"/>
        </w:rPr>
        <w:t>Specific goals for:</w:t>
      </w:r>
    </w:p>
    <w:p w14:paraId="5A8147B9" w14:textId="77777777" w:rsidR="00382A50" w:rsidRDefault="00103D45">
      <w:pPr>
        <w:numPr>
          <w:ilvl w:val="1"/>
          <w:numId w:val="1"/>
        </w:numPr>
        <w:pBdr>
          <w:top w:val="nil"/>
          <w:left w:val="nil"/>
          <w:bottom w:val="nil"/>
          <w:right w:val="nil"/>
          <w:between w:val="nil"/>
        </w:pBdr>
        <w:tabs>
          <w:tab w:val="left" w:pos="1559"/>
          <w:tab w:val="left" w:pos="1561"/>
        </w:tabs>
        <w:spacing w:line="271" w:lineRule="auto"/>
        <w:ind w:hanging="360"/>
        <w:rPr>
          <w:color w:val="000000"/>
          <w:sz w:val="24"/>
          <w:szCs w:val="24"/>
        </w:rPr>
      </w:pPr>
      <w:r>
        <w:rPr>
          <w:color w:val="000000"/>
          <w:sz w:val="24"/>
          <w:szCs w:val="24"/>
        </w:rPr>
        <w:t>Nutrition promotion and education</w:t>
      </w:r>
    </w:p>
    <w:p w14:paraId="2CA961F2" w14:textId="77777777" w:rsidR="00382A50" w:rsidRDefault="00103D45">
      <w:pPr>
        <w:numPr>
          <w:ilvl w:val="1"/>
          <w:numId w:val="1"/>
        </w:numPr>
        <w:pBdr>
          <w:top w:val="nil"/>
          <w:left w:val="nil"/>
          <w:bottom w:val="nil"/>
          <w:right w:val="nil"/>
          <w:between w:val="nil"/>
        </w:pBdr>
        <w:tabs>
          <w:tab w:val="left" w:pos="1559"/>
          <w:tab w:val="left" w:pos="1561"/>
        </w:tabs>
        <w:spacing w:line="269" w:lineRule="auto"/>
        <w:ind w:hanging="360"/>
        <w:rPr>
          <w:color w:val="000000"/>
          <w:sz w:val="24"/>
          <w:szCs w:val="24"/>
        </w:rPr>
      </w:pPr>
      <w:r>
        <w:rPr>
          <w:color w:val="000000"/>
          <w:sz w:val="24"/>
          <w:szCs w:val="24"/>
        </w:rPr>
        <w:t>Physical activity</w:t>
      </w:r>
    </w:p>
    <w:p w14:paraId="791F3D4E" w14:textId="77777777" w:rsidR="00382A50" w:rsidRDefault="00103D45">
      <w:pPr>
        <w:numPr>
          <w:ilvl w:val="1"/>
          <w:numId w:val="1"/>
        </w:numPr>
        <w:pBdr>
          <w:top w:val="nil"/>
          <w:left w:val="nil"/>
          <w:bottom w:val="nil"/>
          <w:right w:val="nil"/>
          <w:between w:val="nil"/>
        </w:pBdr>
        <w:tabs>
          <w:tab w:val="left" w:pos="1560"/>
          <w:tab w:val="left" w:pos="1561"/>
        </w:tabs>
        <w:spacing w:line="269" w:lineRule="auto"/>
        <w:ind w:hanging="360"/>
        <w:rPr>
          <w:color w:val="000000"/>
          <w:sz w:val="24"/>
          <w:szCs w:val="24"/>
        </w:rPr>
      </w:pPr>
      <w:r>
        <w:rPr>
          <w:color w:val="000000"/>
          <w:sz w:val="24"/>
          <w:szCs w:val="24"/>
        </w:rPr>
        <w:t xml:space="preserve">Other </w:t>
      </w:r>
      <w:proofErr w:type="gramStart"/>
      <w:r>
        <w:rPr>
          <w:color w:val="000000"/>
          <w:sz w:val="24"/>
          <w:szCs w:val="24"/>
        </w:rPr>
        <w:t>school based</w:t>
      </w:r>
      <w:proofErr w:type="gramEnd"/>
      <w:r>
        <w:rPr>
          <w:color w:val="000000"/>
          <w:sz w:val="24"/>
          <w:szCs w:val="24"/>
        </w:rPr>
        <w:t xml:space="preserve"> activities that promote student wellness.</w:t>
      </w:r>
    </w:p>
    <w:p w14:paraId="3E7FC29C" w14:textId="77777777" w:rsidR="00382A50" w:rsidRDefault="00103D45">
      <w:pPr>
        <w:numPr>
          <w:ilvl w:val="0"/>
          <w:numId w:val="1"/>
        </w:numPr>
        <w:pBdr>
          <w:top w:val="nil"/>
          <w:left w:val="nil"/>
          <w:bottom w:val="nil"/>
          <w:right w:val="nil"/>
          <w:between w:val="nil"/>
        </w:pBdr>
        <w:tabs>
          <w:tab w:val="left" w:pos="840"/>
          <w:tab w:val="left" w:pos="841"/>
        </w:tabs>
        <w:ind w:right="357" w:hanging="360"/>
        <w:rPr>
          <w:color w:val="000000"/>
          <w:sz w:val="24"/>
          <w:szCs w:val="24"/>
        </w:rPr>
      </w:pPr>
      <w:r>
        <w:rPr>
          <w:color w:val="000000"/>
          <w:sz w:val="24"/>
          <w:szCs w:val="24"/>
        </w:rPr>
        <w:t>Standards and nutrition guidelines for all foods and beverages sold to students on the school campus during the school day that are consistent with Federal regulations for school meal nutrition standards, and the Smart Snacks in School nutrition standards.</w:t>
      </w:r>
    </w:p>
    <w:p w14:paraId="4659BC74" w14:textId="77777777" w:rsidR="00382A50" w:rsidRDefault="00103D45">
      <w:pPr>
        <w:numPr>
          <w:ilvl w:val="0"/>
          <w:numId w:val="1"/>
        </w:numPr>
        <w:pBdr>
          <w:top w:val="nil"/>
          <w:left w:val="nil"/>
          <w:bottom w:val="nil"/>
          <w:right w:val="nil"/>
          <w:between w:val="nil"/>
        </w:pBdr>
        <w:tabs>
          <w:tab w:val="left" w:pos="840"/>
          <w:tab w:val="left" w:pos="841"/>
        </w:tabs>
        <w:spacing w:line="237" w:lineRule="auto"/>
        <w:ind w:right="278" w:hanging="360"/>
        <w:rPr>
          <w:color w:val="000000"/>
          <w:sz w:val="24"/>
          <w:szCs w:val="24"/>
        </w:rPr>
      </w:pPr>
      <w:r>
        <w:rPr>
          <w:color w:val="000000"/>
          <w:sz w:val="24"/>
          <w:szCs w:val="24"/>
        </w:rPr>
        <w:t>Standards for all foods and beverages provided, but not sold, to students during the school day (e.g., in classroom parties, classroom snacks brought by parents, or other foods given as incentives).</w:t>
      </w:r>
    </w:p>
    <w:p w14:paraId="7B9F898D" w14:textId="77777777" w:rsidR="00382A50" w:rsidRDefault="00103D45">
      <w:pPr>
        <w:numPr>
          <w:ilvl w:val="0"/>
          <w:numId w:val="1"/>
        </w:numPr>
        <w:pBdr>
          <w:top w:val="nil"/>
          <w:left w:val="nil"/>
          <w:bottom w:val="nil"/>
          <w:right w:val="nil"/>
          <w:between w:val="nil"/>
        </w:pBdr>
        <w:tabs>
          <w:tab w:val="left" w:pos="840"/>
          <w:tab w:val="left" w:pos="841"/>
        </w:tabs>
        <w:spacing w:before="2"/>
        <w:ind w:right="324" w:hanging="360"/>
        <w:rPr>
          <w:color w:val="000000"/>
          <w:sz w:val="24"/>
          <w:szCs w:val="24"/>
        </w:rPr>
      </w:pPr>
      <w:r>
        <w:rPr>
          <w:color w:val="000000"/>
          <w:sz w:val="24"/>
          <w:szCs w:val="24"/>
        </w:rPr>
        <w:t>Policies for food and beverage marketing that allow marketing and advertising of only those foods and beverages that meet the Smart Snacks in School nutrition standards.</w:t>
      </w:r>
    </w:p>
    <w:p w14:paraId="326CD724" w14:textId="77777777" w:rsidR="00382A50" w:rsidRDefault="00103D45">
      <w:pPr>
        <w:numPr>
          <w:ilvl w:val="0"/>
          <w:numId w:val="1"/>
        </w:numPr>
        <w:pBdr>
          <w:top w:val="nil"/>
          <w:left w:val="nil"/>
          <w:bottom w:val="nil"/>
          <w:right w:val="nil"/>
          <w:between w:val="nil"/>
        </w:pBdr>
        <w:tabs>
          <w:tab w:val="left" w:pos="840"/>
          <w:tab w:val="left" w:pos="841"/>
        </w:tabs>
        <w:spacing w:before="1"/>
        <w:ind w:hanging="360"/>
        <w:rPr>
          <w:color w:val="000000"/>
          <w:sz w:val="24"/>
          <w:szCs w:val="24"/>
        </w:rPr>
      </w:pPr>
      <w:r>
        <w:rPr>
          <w:color w:val="000000"/>
          <w:sz w:val="24"/>
          <w:szCs w:val="24"/>
        </w:rPr>
        <w:t>Description of public involvement, public updates, policy leadership, and evaluation p</w:t>
      </w:r>
      <w:r>
        <w:rPr>
          <w:color w:val="000000"/>
          <w:sz w:val="24"/>
          <w:szCs w:val="24"/>
        </w:rPr>
        <w:t>lan.</w:t>
      </w:r>
    </w:p>
    <w:p w14:paraId="14864FBB" w14:textId="77777777" w:rsidR="00382A50" w:rsidRDefault="00103D45">
      <w:pPr>
        <w:pBdr>
          <w:top w:val="nil"/>
          <w:left w:val="nil"/>
          <w:bottom w:val="nil"/>
          <w:right w:val="nil"/>
          <w:between w:val="nil"/>
        </w:pBdr>
        <w:spacing w:before="202" w:line="271" w:lineRule="auto"/>
        <w:ind w:left="120" w:right="372"/>
        <w:rPr>
          <w:color w:val="000000"/>
          <w:sz w:val="24"/>
          <w:szCs w:val="24"/>
        </w:rPr>
      </w:pPr>
      <w:r>
        <w:rPr>
          <w:color w:val="000000"/>
          <w:sz w:val="24"/>
          <w:szCs w:val="24"/>
        </w:rPr>
        <w:t xml:space="preserve">Using the table below to indicate the progress made with each goal included in the Wellness Policy. The table may be used for each school separately or the </w:t>
      </w:r>
      <w:proofErr w:type="gramStart"/>
      <w:r>
        <w:rPr>
          <w:color w:val="000000"/>
          <w:sz w:val="24"/>
          <w:szCs w:val="24"/>
        </w:rPr>
        <w:t>district as a whole</w:t>
      </w:r>
      <w:proofErr w:type="gramEnd"/>
      <w:r>
        <w:rPr>
          <w:color w:val="000000"/>
          <w:sz w:val="24"/>
          <w:szCs w:val="24"/>
        </w:rPr>
        <w:t xml:space="preserve">. </w:t>
      </w:r>
    </w:p>
    <w:p w14:paraId="7FAD6FA1" w14:textId="77777777" w:rsidR="00382A50" w:rsidRDefault="00103D45">
      <w:pPr>
        <w:pBdr>
          <w:top w:val="nil"/>
          <w:left w:val="nil"/>
          <w:bottom w:val="nil"/>
          <w:right w:val="nil"/>
          <w:between w:val="nil"/>
        </w:pBdr>
        <w:spacing w:before="232" w:line="244" w:lineRule="auto"/>
        <w:ind w:right="437"/>
        <w:rPr>
          <w:color w:val="000000"/>
          <w:sz w:val="24"/>
          <w:szCs w:val="24"/>
        </w:rPr>
      </w:pPr>
      <w:r>
        <w:rPr>
          <w:b/>
          <w:color w:val="000000"/>
          <w:sz w:val="24"/>
          <w:szCs w:val="24"/>
        </w:rPr>
        <w:t xml:space="preserve">Tip: </w:t>
      </w:r>
      <w:r>
        <w:rPr>
          <w:color w:val="000000"/>
          <w:sz w:val="24"/>
          <w:szCs w:val="24"/>
        </w:rPr>
        <w:t>When developing a wellness plan, ensure activities are meeting goals by developing SMART objectives:</w:t>
      </w:r>
    </w:p>
    <w:p w14:paraId="3BA06442" w14:textId="77777777" w:rsidR="00382A50" w:rsidRDefault="00103D45">
      <w:pPr>
        <w:numPr>
          <w:ilvl w:val="0"/>
          <w:numId w:val="7"/>
        </w:numPr>
        <w:pBdr>
          <w:top w:val="nil"/>
          <w:left w:val="nil"/>
          <w:bottom w:val="nil"/>
          <w:right w:val="nil"/>
          <w:between w:val="nil"/>
        </w:pBdr>
        <w:tabs>
          <w:tab w:val="left" w:pos="820"/>
          <w:tab w:val="left" w:pos="821"/>
        </w:tabs>
        <w:spacing w:before="236"/>
        <w:rPr>
          <w:color w:val="000000"/>
          <w:sz w:val="24"/>
          <w:szCs w:val="24"/>
        </w:rPr>
      </w:pPr>
      <w:r>
        <w:rPr>
          <w:b/>
          <w:color w:val="000000"/>
          <w:sz w:val="24"/>
          <w:szCs w:val="24"/>
        </w:rPr>
        <w:t xml:space="preserve">Specific: </w:t>
      </w:r>
      <w:r>
        <w:rPr>
          <w:color w:val="000000"/>
          <w:sz w:val="24"/>
          <w:szCs w:val="24"/>
        </w:rPr>
        <w:t>Identify the exact area to improve.</w:t>
      </w:r>
    </w:p>
    <w:p w14:paraId="1332F9B1" w14:textId="77777777" w:rsidR="00382A50" w:rsidRDefault="00103D45">
      <w:pPr>
        <w:numPr>
          <w:ilvl w:val="0"/>
          <w:numId w:val="7"/>
        </w:numPr>
        <w:pBdr>
          <w:top w:val="nil"/>
          <w:left w:val="nil"/>
          <w:bottom w:val="nil"/>
          <w:right w:val="nil"/>
          <w:between w:val="nil"/>
        </w:pBdr>
        <w:tabs>
          <w:tab w:val="left" w:pos="820"/>
          <w:tab w:val="left" w:pos="821"/>
        </w:tabs>
        <w:spacing w:before="240"/>
        <w:rPr>
          <w:color w:val="000000"/>
          <w:sz w:val="24"/>
          <w:szCs w:val="24"/>
        </w:rPr>
      </w:pPr>
      <w:r>
        <w:rPr>
          <w:b/>
          <w:color w:val="000000"/>
          <w:sz w:val="24"/>
          <w:szCs w:val="24"/>
        </w:rPr>
        <w:t xml:space="preserve">Measurable: </w:t>
      </w:r>
      <w:r>
        <w:rPr>
          <w:color w:val="000000"/>
          <w:sz w:val="24"/>
          <w:szCs w:val="24"/>
        </w:rPr>
        <w:t>Quantify the progress.</w:t>
      </w:r>
    </w:p>
    <w:p w14:paraId="25A1BA3E" w14:textId="77777777" w:rsidR="00382A50" w:rsidRDefault="00103D45">
      <w:pPr>
        <w:numPr>
          <w:ilvl w:val="0"/>
          <w:numId w:val="7"/>
        </w:numPr>
        <w:pBdr>
          <w:top w:val="nil"/>
          <w:left w:val="nil"/>
          <w:bottom w:val="nil"/>
          <w:right w:val="nil"/>
          <w:between w:val="nil"/>
        </w:pBdr>
        <w:tabs>
          <w:tab w:val="left" w:pos="820"/>
          <w:tab w:val="left" w:pos="821"/>
        </w:tabs>
        <w:spacing w:before="243"/>
        <w:rPr>
          <w:color w:val="000000"/>
          <w:sz w:val="24"/>
          <w:szCs w:val="24"/>
        </w:rPr>
      </w:pPr>
      <w:r>
        <w:rPr>
          <w:b/>
          <w:color w:val="000000"/>
          <w:sz w:val="24"/>
          <w:szCs w:val="24"/>
        </w:rPr>
        <w:t xml:space="preserve">Attainable: </w:t>
      </w:r>
      <w:r>
        <w:rPr>
          <w:color w:val="000000"/>
          <w:sz w:val="24"/>
          <w:szCs w:val="24"/>
        </w:rPr>
        <w:t>Determine what is achievable.</w:t>
      </w:r>
    </w:p>
    <w:p w14:paraId="4872A62E" w14:textId="77777777" w:rsidR="00382A50" w:rsidRDefault="00103D45">
      <w:pPr>
        <w:numPr>
          <w:ilvl w:val="0"/>
          <w:numId w:val="7"/>
        </w:numPr>
        <w:pBdr>
          <w:top w:val="nil"/>
          <w:left w:val="nil"/>
          <w:bottom w:val="nil"/>
          <w:right w:val="nil"/>
          <w:between w:val="nil"/>
        </w:pBdr>
        <w:tabs>
          <w:tab w:val="left" w:pos="820"/>
          <w:tab w:val="left" w:pos="821"/>
        </w:tabs>
        <w:spacing w:before="243"/>
        <w:rPr>
          <w:color w:val="000000"/>
          <w:sz w:val="24"/>
          <w:szCs w:val="24"/>
        </w:rPr>
      </w:pPr>
      <w:r>
        <w:rPr>
          <w:b/>
          <w:color w:val="000000"/>
          <w:sz w:val="24"/>
          <w:szCs w:val="24"/>
        </w:rPr>
        <w:t xml:space="preserve">Realistic: </w:t>
      </w:r>
      <w:r>
        <w:rPr>
          <w:color w:val="000000"/>
          <w:sz w:val="24"/>
          <w:szCs w:val="24"/>
        </w:rPr>
        <w:t>Consider resources and determine what can reasonably be accomplished.</w:t>
      </w:r>
    </w:p>
    <w:p w14:paraId="715DFB64" w14:textId="77777777" w:rsidR="00382A50" w:rsidRDefault="00103D45">
      <w:pPr>
        <w:numPr>
          <w:ilvl w:val="0"/>
          <w:numId w:val="7"/>
        </w:numPr>
        <w:pBdr>
          <w:top w:val="nil"/>
          <w:left w:val="nil"/>
          <w:bottom w:val="nil"/>
          <w:right w:val="nil"/>
          <w:between w:val="nil"/>
        </w:pBdr>
        <w:tabs>
          <w:tab w:val="left" w:pos="820"/>
          <w:tab w:val="left" w:pos="821"/>
        </w:tabs>
        <w:spacing w:before="241"/>
        <w:rPr>
          <w:color w:val="000000"/>
          <w:sz w:val="24"/>
          <w:szCs w:val="24"/>
        </w:rPr>
      </w:pPr>
      <w:r>
        <w:rPr>
          <w:b/>
          <w:color w:val="000000"/>
          <w:sz w:val="24"/>
          <w:szCs w:val="24"/>
        </w:rPr>
        <w:t xml:space="preserve">Time bound: </w:t>
      </w:r>
      <w:r>
        <w:rPr>
          <w:color w:val="000000"/>
          <w:sz w:val="24"/>
          <w:szCs w:val="24"/>
        </w:rPr>
        <w:t>Identify deadlines for goals and related tactics.</w:t>
      </w:r>
    </w:p>
    <w:p w14:paraId="3D820C83" w14:textId="77777777" w:rsidR="00382A50" w:rsidRDefault="00382A50">
      <w:pPr>
        <w:pBdr>
          <w:top w:val="nil"/>
          <w:left w:val="nil"/>
          <w:bottom w:val="nil"/>
          <w:right w:val="nil"/>
          <w:between w:val="nil"/>
        </w:pBdr>
        <w:spacing w:before="2"/>
        <w:rPr>
          <w:color w:val="000000"/>
        </w:rPr>
      </w:pPr>
    </w:p>
    <w:p w14:paraId="4126C7B2" w14:textId="77777777" w:rsidR="00382A50" w:rsidRDefault="00103D45">
      <w:pPr>
        <w:pBdr>
          <w:top w:val="nil"/>
          <w:left w:val="nil"/>
          <w:bottom w:val="nil"/>
          <w:right w:val="nil"/>
          <w:between w:val="nil"/>
        </w:pBdr>
        <w:spacing w:before="10"/>
        <w:rPr>
          <w:color w:val="000000"/>
          <w:sz w:val="11"/>
          <w:szCs w:val="11"/>
        </w:rPr>
      </w:pPr>
      <w:r>
        <w:rPr>
          <w:color w:val="000000"/>
          <w:sz w:val="24"/>
          <w:szCs w:val="24"/>
        </w:rPr>
        <w:t xml:space="preserve">The Centers for Disease Control and Prevention (CDC) has tips for developing </w:t>
      </w:r>
      <w:hyperlink r:id="rId18">
        <w:r>
          <w:rPr>
            <w:color w:val="0000FF"/>
            <w:sz w:val="24"/>
            <w:szCs w:val="24"/>
            <w:u w:val="single"/>
          </w:rPr>
          <w:t>SMART objectives</w:t>
        </w:r>
      </w:hyperlink>
      <w:r>
        <w:rPr>
          <w:color w:val="000000"/>
          <w:sz w:val="24"/>
          <w:szCs w:val="24"/>
        </w:rPr>
        <w:t xml:space="preserve">. </w:t>
      </w:r>
    </w:p>
    <w:p w14:paraId="07C7C3CC" w14:textId="77777777" w:rsidR="00382A50" w:rsidRDefault="00103D45">
      <w:pPr>
        <w:pStyle w:val="Heading1"/>
        <w:spacing w:before="100"/>
        <w:ind w:left="4853" w:right="4795" w:firstLine="245"/>
      </w:pPr>
      <w:r>
        <w:br w:type="page"/>
      </w:r>
      <w:r>
        <w:lastRenderedPageBreak/>
        <w:t>Michigan Department of Education Local Wellness Policy Assessment Plan</w:t>
      </w:r>
    </w:p>
    <w:p w14:paraId="15AF0B34" w14:textId="77777777" w:rsidR="00382A50" w:rsidRDefault="00103D45">
      <w:pPr>
        <w:tabs>
          <w:tab w:val="left" w:pos="9257"/>
          <w:tab w:val="left" w:pos="12857"/>
        </w:tabs>
        <w:spacing w:before="121" w:after="240"/>
        <w:ind w:left="572"/>
        <w:rPr>
          <w:u w:val="single"/>
        </w:rPr>
      </w:pPr>
      <w:r>
        <w:t>School Name:</w:t>
      </w:r>
      <w:r>
        <w:rPr>
          <w:u w:val="single"/>
        </w:rPr>
        <w:t xml:space="preserve"> Lincoln Consolidated Schools</w:t>
      </w:r>
      <w:r>
        <w:rPr>
          <w:u w:val="single"/>
        </w:rPr>
        <w:tab/>
      </w:r>
      <w:r>
        <w:t xml:space="preserve">Date: </w:t>
      </w:r>
      <w:r>
        <w:rPr>
          <w:u w:val="single"/>
        </w:rPr>
        <w:t xml:space="preserve"> 4/15/2021</w:t>
      </w:r>
      <w:r>
        <w:rPr>
          <w:u w:val="single"/>
        </w:rPr>
        <w:tab/>
      </w:r>
    </w:p>
    <w:p w14:paraId="774D962A" w14:textId="77777777" w:rsidR="00382A50" w:rsidRDefault="00103D45">
      <w:pPr>
        <w:pStyle w:val="Heading2"/>
        <w:rPr>
          <w:sz w:val="20"/>
          <w:szCs w:val="20"/>
        </w:rPr>
      </w:pPr>
      <w:r>
        <w:t>Nutrition Promotion and Education Goal(s):</w:t>
      </w:r>
    </w:p>
    <w:tbl>
      <w:tblPr>
        <w:tblStyle w:val="a2"/>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66C5B5C9" w14:textId="77777777">
        <w:trPr>
          <w:trHeight w:val="774"/>
        </w:trPr>
        <w:tc>
          <w:tcPr>
            <w:tcW w:w="2388" w:type="dxa"/>
          </w:tcPr>
          <w:p w14:paraId="7686C603"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2B674B91" w14:textId="77777777" w:rsidR="00382A50" w:rsidRDefault="00103D45">
            <w:pPr>
              <w:pBdr>
                <w:top w:val="nil"/>
                <w:left w:val="nil"/>
                <w:bottom w:val="nil"/>
                <w:right w:val="nil"/>
                <w:between w:val="nil"/>
              </w:pBdr>
              <w:spacing w:before="5" w:line="256" w:lineRule="auto"/>
              <w:ind w:left="110" w:right="365"/>
              <w:rPr>
                <w:color w:val="000000"/>
              </w:rPr>
            </w:pPr>
            <w:r>
              <w:rPr>
                <w:color w:val="000000"/>
              </w:rPr>
              <w:t>What do we want to accomplish?</w:t>
            </w:r>
          </w:p>
        </w:tc>
        <w:tc>
          <w:tcPr>
            <w:tcW w:w="3555" w:type="dxa"/>
          </w:tcPr>
          <w:p w14:paraId="34CAB180" w14:textId="77777777" w:rsidR="00382A50" w:rsidRDefault="00103D45">
            <w:pPr>
              <w:pBdr>
                <w:top w:val="nil"/>
                <w:left w:val="nil"/>
                <w:bottom w:val="nil"/>
                <w:right w:val="nil"/>
                <w:between w:val="nil"/>
              </w:pBdr>
              <w:spacing w:before="129"/>
              <w:ind w:left="108"/>
              <w:rPr>
                <w:b/>
                <w:color w:val="000000"/>
              </w:rPr>
            </w:pPr>
            <w:r>
              <w:rPr>
                <w:b/>
                <w:color w:val="000000"/>
              </w:rPr>
              <w:t>Action Steps</w:t>
            </w:r>
          </w:p>
          <w:p w14:paraId="5F083B56" w14:textId="77777777" w:rsidR="00382A50" w:rsidRDefault="00103D45">
            <w:pPr>
              <w:pBdr>
                <w:top w:val="nil"/>
                <w:left w:val="nil"/>
                <w:bottom w:val="nil"/>
                <w:right w:val="nil"/>
                <w:between w:val="nil"/>
              </w:pBdr>
              <w:spacing w:before="1"/>
              <w:ind w:left="108"/>
              <w:rPr>
                <w:color w:val="000000"/>
              </w:rPr>
            </w:pPr>
            <w:r>
              <w:rPr>
                <w:color w:val="000000"/>
              </w:rPr>
              <w:t>What activities need to happen?</w:t>
            </w:r>
          </w:p>
        </w:tc>
        <w:tc>
          <w:tcPr>
            <w:tcW w:w="1260" w:type="dxa"/>
          </w:tcPr>
          <w:p w14:paraId="59D94927" w14:textId="77777777" w:rsidR="00382A50" w:rsidRDefault="00103D45">
            <w:pPr>
              <w:pBdr>
                <w:top w:val="nil"/>
                <w:left w:val="nil"/>
                <w:bottom w:val="nil"/>
                <w:right w:val="nil"/>
                <w:between w:val="nil"/>
              </w:pBdr>
              <w:spacing w:before="129"/>
              <w:ind w:left="108"/>
              <w:rPr>
                <w:b/>
                <w:color w:val="000000"/>
              </w:rPr>
            </w:pPr>
            <w:r>
              <w:rPr>
                <w:b/>
                <w:color w:val="000000"/>
              </w:rPr>
              <w:t>Timeline</w:t>
            </w:r>
          </w:p>
          <w:p w14:paraId="7FD8411E" w14:textId="77777777" w:rsidR="00382A50" w:rsidRDefault="00103D45">
            <w:pPr>
              <w:pBdr>
                <w:top w:val="nil"/>
                <w:left w:val="nil"/>
                <w:bottom w:val="nil"/>
                <w:right w:val="nil"/>
                <w:between w:val="nil"/>
              </w:pBdr>
              <w:spacing w:before="1"/>
              <w:ind w:left="108"/>
              <w:rPr>
                <w:color w:val="000000"/>
              </w:rPr>
            </w:pPr>
            <w:r>
              <w:rPr>
                <w:color w:val="000000"/>
              </w:rPr>
              <w:t>Start dates</w:t>
            </w:r>
          </w:p>
        </w:tc>
        <w:tc>
          <w:tcPr>
            <w:tcW w:w="2520" w:type="dxa"/>
          </w:tcPr>
          <w:p w14:paraId="264727F1"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12D40EC3" w14:textId="77777777" w:rsidR="00382A50" w:rsidRDefault="00103D45">
            <w:pPr>
              <w:pBdr>
                <w:top w:val="nil"/>
                <w:left w:val="nil"/>
                <w:bottom w:val="nil"/>
                <w:right w:val="nil"/>
                <w:between w:val="nil"/>
              </w:pBdr>
              <w:spacing w:before="5" w:line="256" w:lineRule="auto"/>
              <w:ind w:left="108" w:right="865"/>
              <w:rPr>
                <w:color w:val="000000"/>
              </w:rPr>
            </w:pPr>
            <w:r>
              <w:rPr>
                <w:color w:val="000000"/>
              </w:rPr>
              <w:t>How is progress measured?</w:t>
            </w:r>
          </w:p>
        </w:tc>
        <w:tc>
          <w:tcPr>
            <w:tcW w:w="1080" w:type="dxa"/>
          </w:tcPr>
          <w:p w14:paraId="6C4709E2"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7C530208"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1781F282" w14:textId="77777777" w:rsidR="00382A50" w:rsidRDefault="00103D45">
            <w:pPr>
              <w:pBdr>
                <w:top w:val="nil"/>
                <w:left w:val="nil"/>
                <w:bottom w:val="nil"/>
                <w:right w:val="nil"/>
                <w:between w:val="nil"/>
              </w:pBdr>
              <w:spacing w:before="5" w:line="256" w:lineRule="auto"/>
              <w:ind w:left="108" w:right="132"/>
              <w:rPr>
                <w:color w:val="000000"/>
              </w:rPr>
            </w:pPr>
            <w:r>
              <w:rPr>
                <w:color w:val="000000"/>
              </w:rPr>
              <w:t>Who will be involved and/or impacted?</w:t>
            </w:r>
          </w:p>
        </w:tc>
        <w:tc>
          <w:tcPr>
            <w:tcW w:w="1354" w:type="dxa"/>
          </w:tcPr>
          <w:p w14:paraId="6F41139B" w14:textId="77777777" w:rsidR="00382A50" w:rsidRDefault="00382A50">
            <w:pPr>
              <w:pBdr>
                <w:top w:val="nil"/>
                <w:left w:val="nil"/>
                <w:bottom w:val="nil"/>
                <w:right w:val="nil"/>
                <w:between w:val="nil"/>
              </w:pBdr>
              <w:rPr>
                <w:color w:val="000000"/>
              </w:rPr>
            </w:pPr>
          </w:p>
          <w:p w14:paraId="2E9A0BDC" w14:textId="77777777" w:rsidR="00382A50" w:rsidRDefault="00103D45">
            <w:pPr>
              <w:pBdr>
                <w:top w:val="nil"/>
                <w:left w:val="nil"/>
                <w:bottom w:val="nil"/>
                <w:right w:val="nil"/>
                <w:between w:val="nil"/>
              </w:pBdr>
              <w:spacing w:before="1"/>
              <w:ind w:left="108"/>
              <w:rPr>
                <w:b/>
                <w:color w:val="000000"/>
              </w:rPr>
            </w:pPr>
            <w:r>
              <w:rPr>
                <w:b/>
                <w:color w:val="000000"/>
              </w:rPr>
              <w:t>Complete?</w:t>
            </w:r>
          </w:p>
        </w:tc>
      </w:tr>
      <w:tr w:rsidR="00382A50" w14:paraId="33CB19F7" w14:textId="77777777">
        <w:trPr>
          <w:trHeight w:val="2064"/>
        </w:trPr>
        <w:tc>
          <w:tcPr>
            <w:tcW w:w="2388" w:type="dxa"/>
            <w:shd w:val="clear" w:color="auto" w:fill="D9D9D9"/>
          </w:tcPr>
          <w:p w14:paraId="49DBC912" w14:textId="77777777" w:rsidR="00382A50" w:rsidRDefault="00103D45">
            <w:pPr>
              <w:pBdr>
                <w:top w:val="nil"/>
                <w:left w:val="nil"/>
                <w:bottom w:val="nil"/>
                <w:right w:val="nil"/>
                <w:between w:val="nil"/>
              </w:pBdr>
              <w:spacing w:line="257" w:lineRule="auto"/>
              <w:ind w:left="110"/>
              <w:rPr>
                <w:color w:val="000000"/>
              </w:rPr>
            </w:pPr>
            <w:r>
              <w:rPr>
                <w:color w:val="000000"/>
              </w:rPr>
              <w:t>Example:</w:t>
            </w:r>
          </w:p>
          <w:p w14:paraId="0FBD8458" w14:textId="77777777" w:rsidR="00382A50" w:rsidRDefault="00103D45">
            <w:pPr>
              <w:pBdr>
                <w:top w:val="nil"/>
                <w:left w:val="nil"/>
                <w:bottom w:val="nil"/>
                <w:right w:val="nil"/>
                <w:between w:val="nil"/>
              </w:pBdr>
              <w:ind w:left="110" w:right="345"/>
              <w:jc w:val="both"/>
              <w:rPr>
                <w:color w:val="000000"/>
              </w:rPr>
            </w:pPr>
            <w:r>
              <w:rPr>
                <w:color w:val="000000"/>
              </w:rPr>
              <w:t>Food and beverages will not be used as a reward for students.</w:t>
            </w:r>
          </w:p>
        </w:tc>
        <w:tc>
          <w:tcPr>
            <w:tcW w:w="3555" w:type="dxa"/>
            <w:shd w:val="clear" w:color="auto" w:fill="D9D9D9"/>
          </w:tcPr>
          <w:p w14:paraId="748ADE69" w14:textId="77777777" w:rsidR="00382A50" w:rsidRDefault="00103D45">
            <w:pPr>
              <w:numPr>
                <w:ilvl w:val="0"/>
                <w:numId w:val="6"/>
              </w:numPr>
              <w:pBdr>
                <w:top w:val="nil"/>
                <w:left w:val="nil"/>
                <w:bottom w:val="nil"/>
                <w:right w:val="nil"/>
                <w:between w:val="nil"/>
              </w:pBdr>
              <w:tabs>
                <w:tab w:val="left" w:pos="469"/>
              </w:tabs>
              <w:ind w:right="446"/>
            </w:pPr>
            <w:r>
              <w:rPr>
                <w:color w:val="000000"/>
              </w:rPr>
              <w:t>Provide teachers with list of non-food reward examples.</w:t>
            </w:r>
          </w:p>
          <w:p w14:paraId="0E835610" w14:textId="77777777" w:rsidR="00382A50" w:rsidRDefault="00103D45">
            <w:pPr>
              <w:numPr>
                <w:ilvl w:val="0"/>
                <w:numId w:val="6"/>
              </w:numPr>
              <w:pBdr>
                <w:top w:val="nil"/>
                <w:left w:val="nil"/>
                <w:bottom w:val="nil"/>
                <w:right w:val="nil"/>
                <w:between w:val="nil"/>
              </w:pBdr>
              <w:tabs>
                <w:tab w:val="left" w:pos="469"/>
              </w:tabs>
              <w:ind w:right="500"/>
            </w:pPr>
            <w:r>
              <w:rPr>
                <w:color w:val="000000"/>
              </w:rPr>
              <w:t>Discuss changes at back-to- school staff training.</w:t>
            </w:r>
          </w:p>
          <w:p w14:paraId="5F895749" w14:textId="77777777" w:rsidR="00382A50" w:rsidRDefault="00103D45">
            <w:pPr>
              <w:numPr>
                <w:ilvl w:val="0"/>
                <w:numId w:val="6"/>
              </w:numPr>
              <w:pBdr>
                <w:top w:val="nil"/>
                <w:left w:val="nil"/>
                <w:bottom w:val="nil"/>
                <w:right w:val="nil"/>
                <w:between w:val="nil"/>
              </w:pBdr>
              <w:tabs>
                <w:tab w:val="left" w:pos="469"/>
              </w:tabs>
              <w:ind w:right="237"/>
            </w:pPr>
            <w:r>
              <w:rPr>
                <w:color w:val="000000"/>
              </w:rPr>
              <w:t>Follow-up mid-year to discuss challenges and determine</w:t>
            </w:r>
          </w:p>
          <w:p w14:paraId="32E6838E" w14:textId="77777777" w:rsidR="00382A50" w:rsidRDefault="00103D45">
            <w:pPr>
              <w:pBdr>
                <w:top w:val="nil"/>
                <w:left w:val="nil"/>
                <w:bottom w:val="nil"/>
                <w:right w:val="nil"/>
                <w:between w:val="nil"/>
              </w:pBdr>
              <w:spacing w:before="4" w:line="256" w:lineRule="auto"/>
              <w:ind w:left="468" w:right="588"/>
              <w:rPr>
                <w:color w:val="000000"/>
              </w:rPr>
            </w:pPr>
            <w:r>
              <w:rPr>
                <w:color w:val="000000"/>
              </w:rPr>
              <w:t>additional communication needed.</w:t>
            </w:r>
          </w:p>
        </w:tc>
        <w:tc>
          <w:tcPr>
            <w:tcW w:w="1260" w:type="dxa"/>
            <w:shd w:val="clear" w:color="auto" w:fill="D9D9D9"/>
          </w:tcPr>
          <w:p w14:paraId="5051B7FA" w14:textId="77777777" w:rsidR="00382A50" w:rsidRDefault="00103D45">
            <w:pPr>
              <w:pBdr>
                <w:top w:val="nil"/>
                <w:left w:val="nil"/>
                <w:bottom w:val="nil"/>
                <w:right w:val="nil"/>
                <w:between w:val="nil"/>
              </w:pBdr>
              <w:ind w:left="108" w:right="146"/>
              <w:rPr>
                <w:color w:val="000000"/>
              </w:rPr>
            </w:pPr>
            <w:r>
              <w:rPr>
                <w:color w:val="000000"/>
              </w:rPr>
              <w:t>Before the beginning of next school year.</w:t>
            </w:r>
          </w:p>
        </w:tc>
        <w:tc>
          <w:tcPr>
            <w:tcW w:w="2520" w:type="dxa"/>
            <w:shd w:val="clear" w:color="auto" w:fill="D9D9D9"/>
          </w:tcPr>
          <w:p w14:paraId="6A0BC00B" w14:textId="77777777" w:rsidR="00382A50" w:rsidRDefault="00103D45">
            <w:pPr>
              <w:numPr>
                <w:ilvl w:val="0"/>
                <w:numId w:val="5"/>
              </w:numPr>
              <w:pBdr>
                <w:top w:val="nil"/>
                <w:left w:val="nil"/>
                <w:bottom w:val="nil"/>
                <w:right w:val="nil"/>
                <w:between w:val="nil"/>
              </w:pBdr>
              <w:tabs>
                <w:tab w:val="left" w:pos="468"/>
                <w:tab w:val="left" w:pos="469"/>
              </w:tabs>
              <w:ind w:right="219"/>
            </w:pPr>
            <w:r>
              <w:rPr>
                <w:color w:val="000000"/>
              </w:rPr>
              <w:t>Verbal check-ins with staff to ensure compliance.</w:t>
            </w:r>
          </w:p>
          <w:p w14:paraId="5FD3581C" w14:textId="77777777" w:rsidR="00382A50" w:rsidRDefault="00103D45">
            <w:pPr>
              <w:numPr>
                <w:ilvl w:val="0"/>
                <w:numId w:val="5"/>
              </w:numPr>
              <w:pBdr>
                <w:top w:val="nil"/>
                <w:left w:val="nil"/>
                <w:bottom w:val="nil"/>
                <w:right w:val="nil"/>
                <w:between w:val="nil"/>
              </w:pBdr>
              <w:tabs>
                <w:tab w:val="left" w:pos="468"/>
                <w:tab w:val="left" w:pos="469"/>
              </w:tabs>
              <w:ind w:right="287"/>
            </w:pPr>
            <w:r>
              <w:rPr>
                <w:color w:val="000000"/>
              </w:rPr>
              <w:t>Teacher survey at end of school year.</w:t>
            </w:r>
          </w:p>
        </w:tc>
        <w:tc>
          <w:tcPr>
            <w:tcW w:w="1080" w:type="dxa"/>
            <w:shd w:val="clear" w:color="auto" w:fill="D9D9D9"/>
          </w:tcPr>
          <w:p w14:paraId="49E81C83" w14:textId="77777777" w:rsidR="00382A50" w:rsidRDefault="00103D45">
            <w:pPr>
              <w:pBdr>
                <w:top w:val="nil"/>
                <w:left w:val="nil"/>
                <w:bottom w:val="nil"/>
                <w:right w:val="nil"/>
                <w:between w:val="nil"/>
              </w:pBdr>
              <w:spacing w:line="257" w:lineRule="auto"/>
              <w:ind w:left="108"/>
              <w:rPr>
                <w:color w:val="000000"/>
              </w:rPr>
            </w:pPr>
            <w:r>
              <w:rPr>
                <w:color w:val="000000"/>
              </w:rPr>
              <w:t>Principal</w:t>
            </w:r>
          </w:p>
        </w:tc>
        <w:tc>
          <w:tcPr>
            <w:tcW w:w="2247" w:type="dxa"/>
            <w:shd w:val="clear" w:color="auto" w:fill="D9D9D9"/>
          </w:tcPr>
          <w:p w14:paraId="689AAE78" w14:textId="77777777" w:rsidR="00382A50" w:rsidRDefault="00103D45">
            <w:pPr>
              <w:pBdr>
                <w:top w:val="nil"/>
                <w:left w:val="nil"/>
                <w:bottom w:val="nil"/>
                <w:right w:val="nil"/>
                <w:between w:val="nil"/>
              </w:pBdr>
              <w:ind w:left="108" w:right="704"/>
              <w:rPr>
                <w:color w:val="000000"/>
              </w:rPr>
            </w:pPr>
            <w:r>
              <w:rPr>
                <w:color w:val="000000"/>
              </w:rPr>
              <w:t>Teachers, staff, students</w:t>
            </w:r>
          </w:p>
        </w:tc>
        <w:tc>
          <w:tcPr>
            <w:tcW w:w="1354" w:type="dxa"/>
            <w:shd w:val="clear" w:color="auto" w:fill="D9D9D9"/>
          </w:tcPr>
          <w:p w14:paraId="11242C7B" w14:textId="77777777" w:rsidR="00382A50" w:rsidRDefault="00103D45">
            <w:pPr>
              <w:pBdr>
                <w:top w:val="nil"/>
                <w:left w:val="nil"/>
                <w:bottom w:val="nil"/>
                <w:right w:val="nil"/>
                <w:between w:val="nil"/>
              </w:pBdr>
              <w:spacing w:line="257" w:lineRule="auto"/>
              <w:ind w:left="108"/>
              <w:rPr>
                <w:color w:val="000000"/>
              </w:rPr>
            </w:pPr>
            <w:r>
              <w:rPr>
                <w:color w:val="000000"/>
              </w:rPr>
              <w:t>Yes</w:t>
            </w:r>
          </w:p>
        </w:tc>
      </w:tr>
      <w:tr w:rsidR="00382A50" w14:paraId="32980494" w14:textId="77777777">
        <w:trPr>
          <w:trHeight w:val="1061"/>
        </w:trPr>
        <w:tc>
          <w:tcPr>
            <w:tcW w:w="2388" w:type="dxa"/>
          </w:tcPr>
          <w:p w14:paraId="11AFE3D0" w14:textId="77777777" w:rsidR="00382A50" w:rsidRDefault="00382A50">
            <w:pPr>
              <w:pBdr>
                <w:top w:val="nil"/>
                <w:left w:val="nil"/>
                <w:bottom w:val="nil"/>
                <w:right w:val="nil"/>
                <w:between w:val="nil"/>
              </w:pBdr>
              <w:spacing w:line="257" w:lineRule="auto"/>
              <w:ind w:left="110"/>
              <w:rPr>
                <w:color w:val="000000"/>
              </w:rPr>
            </w:pPr>
          </w:p>
          <w:p w14:paraId="23C35631" w14:textId="77777777" w:rsidR="00382A50" w:rsidRDefault="00103D45">
            <w:pPr>
              <w:pBdr>
                <w:top w:val="nil"/>
                <w:left w:val="nil"/>
                <w:bottom w:val="nil"/>
                <w:right w:val="nil"/>
                <w:between w:val="nil"/>
              </w:pBdr>
              <w:spacing w:line="257" w:lineRule="auto"/>
              <w:ind w:left="110"/>
              <w:rPr>
                <w:color w:val="000000"/>
              </w:rPr>
            </w:pPr>
            <w:r w:rsidRPr="007E5577">
              <w:rPr>
                <w:rFonts w:ascii="Verdana" w:eastAsia="Verdana" w:hAnsi="Verdana" w:cs="Verdana"/>
                <w:color w:val="333333"/>
                <w:sz w:val="17"/>
                <w:szCs w:val="17"/>
              </w:rPr>
              <w:t>Nutrition education shall be included in the sequential, comprehensive Health curriculum in accordance with the curriculum standards and benchmarks established by the State</w:t>
            </w:r>
          </w:p>
        </w:tc>
        <w:tc>
          <w:tcPr>
            <w:tcW w:w="3555" w:type="dxa"/>
          </w:tcPr>
          <w:p w14:paraId="17CE4F0C" w14:textId="77777777" w:rsidR="00382A50" w:rsidRDefault="00103D45">
            <w:pPr>
              <w:pBdr>
                <w:top w:val="nil"/>
                <w:left w:val="nil"/>
                <w:bottom w:val="nil"/>
                <w:right w:val="nil"/>
                <w:between w:val="nil"/>
              </w:pBdr>
              <w:rPr>
                <w:color w:val="000000"/>
              </w:rPr>
            </w:pPr>
            <w:r>
              <w:rPr>
                <w:color w:val="000000"/>
              </w:rPr>
              <w:t>Continue to teach:</w:t>
            </w:r>
          </w:p>
          <w:p w14:paraId="60BB5081" w14:textId="77777777" w:rsidR="00382A50" w:rsidRDefault="00103D45">
            <w:pPr>
              <w:pBdr>
                <w:top w:val="nil"/>
                <w:left w:val="nil"/>
                <w:bottom w:val="nil"/>
                <w:right w:val="nil"/>
                <w:between w:val="nil"/>
              </w:pBdr>
              <w:rPr>
                <w:rFonts w:ascii="Times New Roman" w:eastAsia="Times New Roman" w:hAnsi="Times New Roman" w:cs="Times New Roman"/>
              </w:rPr>
            </w:pPr>
            <w:r>
              <w:rPr>
                <w:color w:val="000000"/>
              </w:rPr>
              <w:t xml:space="preserve"> </w:t>
            </w:r>
            <w:hyperlink r:id="rId19">
              <w:r>
                <w:rPr>
                  <w:rFonts w:ascii="Times New Roman" w:eastAsia="Times New Roman" w:hAnsi="Times New Roman" w:cs="Times New Roman"/>
                  <w:color w:val="1155CC"/>
                  <w:u w:val="single"/>
                </w:rPr>
                <w:t xml:space="preserve">Michigan High School Health Standards </w:t>
              </w:r>
            </w:hyperlink>
          </w:p>
          <w:p w14:paraId="0D0C5A34" w14:textId="77777777" w:rsidR="00382A50" w:rsidRDefault="00103D45">
            <w:pPr>
              <w:pBdr>
                <w:top w:val="nil"/>
                <w:left w:val="nil"/>
                <w:bottom w:val="nil"/>
                <w:right w:val="nil"/>
                <w:between w:val="nil"/>
              </w:pBdr>
              <w:rPr>
                <w:rFonts w:ascii="Times New Roman" w:eastAsia="Times New Roman" w:hAnsi="Times New Roman" w:cs="Times New Roman"/>
                <w:b/>
              </w:rPr>
            </w:pPr>
            <w:hyperlink r:id="rId20">
              <w:r>
                <w:rPr>
                  <w:rFonts w:ascii="Times New Roman" w:eastAsia="Times New Roman" w:hAnsi="Times New Roman" w:cs="Times New Roman"/>
                  <w:b/>
                  <w:color w:val="1155CC"/>
                  <w:u w:val="single"/>
                </w:rPr>
                <w:t xml:space="preserve">0-K, 1st, 2nd, 3rd, </w:t>
              </w:r>
              <w:r>
                <w:rPr>
                  <w:rFonts w:ascii="Times New Roman" w:eastAsia="Times New Roman" w:hAnsi="Times New Roman" w:cs="Times New Roman"/>
                  <w:b/>
                  <w:color w:val="1155CC"/>
                  <w:u w:val="single"/>
                </w:rPr>
                <w:t>4th, 5th, 6th, 7th, and 8th</w:t>
              </w:r>
            </w:hyperlink>
          </w:p>
          <w:p w14:paraId="2DED419A" w14:textId="77777777" w:rsidR="00382A50" w:rsidRDefault="00382A50">
            <w:pPr>
              <w:pBdr>
                <w:top w:val="nil"/>
                <w:left w:val="nil"/>
                <w:bottom w:val="nil"/>
                <w:right w:val="nil"/>
                <w:between w:val="nil"/>
              </w:pBdr>
              <w:rPr>
                <w:rFonts w:ascii="Times New Roman" w:eastAsia="Times New Roman" w:hAnsi="Times New Roman" w:cs="Times New Roman"/>
              </w:rPr>
            </w:pPr>
          </w:p>
        </w:tc>
        <w:tc>
          <w:tcPr>
            <w:tcW w:w="1260" w:type="dxa"/>
          </w:tcPr>
          <w:p w14:paraId="01FA7A1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Ongoing</w:t>
            </w:r>
          </w:p>
        </w:tc>
        <w:tc>
          <w:tcPr>
            <w:tcW w:w="2520" w:type="dxa"/>
          </w:tcPr>
          <w:p w14:paraId="012A0F89"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Summative and Formative assessments for students enrolled in Health classes at the High School.</w:t>
            </w:r>
          </w:p>
        </w:tc>
        <w:tc>
          <w:tcPr>
            <w:tcW w:w="1080" w:type="dxa"/>
          </w:tcPr>
          <w:p w14:paraId="45A2AC13"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Health Teachers</w:t>
            </w:r>
          </w:p>
        </w:tc>
        <w:tc>
          <w:tcPr>
            <w:tcW w:w="2247" w:type="dxa"/>
          </w:tcPr>
          <w:p w14:paraId="0CB0334F"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Teachers and students</w:t>
            </w:r>
          </w:p>
        </w:tc>
        <w:tc>
          <w:tcPr>
            <w:tcW w:w="1354" w:type="dxa"/>
          </w:tcPr>
          <w:p w14:paraId="5EAD1F56"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Yes</w:t>
            </w:r>
          </w:p>
        </w:tc>
      </w:tr>
      <w:tr w:rsidR="00382A50" w14:paraId="24901ED2" w14:textId="77777777">
        <w:trPr>
          <w:trHeight w:val="1061"/>
        </w:trPr>
        <w:tc>
          <w:tcPr>
            <w:tcW w:w="2388" w:type="dxa"/>
          </w:tcPr>
          <w:p w14:paraId="0CF46F8B" w14:textId="77777777" w:rsidR="00382A50" w:rsidRDefault="00382A50">
            <w:pPr>
              <w:pBdr>
                <w:top w:val="nil"/>
                <w:left w:val="nil"/>
                <w:bottom w:val="nil"/>
                <w:right w:val="nil"/>
                <w:between w:val="nil"/>
              </w:pBdr>
              <w:spacing w:line="257" w:lineRule="auto"/>
              <w:ind w:left="110"/>
              <w:rPr>
                <w:color w:val="000000"/>
              </w:rPr>
            </w:pPr>
          </w:p>
          <w:p w14:paraId="1867EFCE" w14:textId="77777777" w:rsidR="00382A50" w:rsidRDefault="00103D45">
            <w:pPr>
              <w:pBdr>
                <w:top w:val="nil"/>
                <w:left w:val="nil"/>
                <w:bottom w:val="nil"/>
                <w:right w:val="nil"/>
                <w:between w:val="nil"/>
              </w:pBdr>
              <w:spacing w:line="257" w:lineRule="auto"/>
              <w:ind w:left="110"/>
              <w:rPr>
                <w:color w:val="000000"/>
              </w:rPr>
            </w:pPr>
            <w:r>
              <w:rPr>
                <w:rFonts w:ascii="Verdana" w:eastAsia="Verdana" w:hAnsi="Verdana" w:cs="Verdana"/>
                <w:color w:val="333333"/>
                <w:sz w:val="17"/>
                <w:szCs w:val="17"/>
                <w:highlight w:val="white"/>
              </w:rPr>
              <w:t>Nutrition education posters, such as the Food Pyramid Guide, will be displayed in the cafeteria</w:t>
            </w:r>
          </w:p>
        </w:tc>
        <w:tc>
          <w:tcPr>
            <w:tcW w:w="3555" w:type="dxa"/>
          </w:tcPr>
          <w:p w14:paraId="6667702D"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Posters need to be updated/hung in the cafeterias</w:t>
            </w:r>
          </w:p>
        </w:tc>
        <w:tc>
          <w:tcPr>
            <w:tcW w:w="1260" w:type="dxa"/>
          </w:tcPr>
          <w:p w14:paraId="29474CFC"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w:t>
            </w:r>
          </w:p>
        </w:tc>
        <w:tc>
          <w:tcPr>
            <w:tcW w:w="2520" w:type="dxa"/>
          </w:tcPr>
          <w:p w14:paraId="2F6122D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-Are the posters there?</w:t>
            </w:r>
          </w:p>
          <w:p w14:paraId="3C822390"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-Are they out of date?</w:t>
            </w:r>
          </w:p>
        </w:tc>
        <w:tc>
          <w:tcPr>
            <w:tcW w:w="1080" w:type="dxa"/>
          </w:tcPr>
          <w:p w14:paraId="679B3183"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Food Service Dept</w:t>
            </w:r>
          </w:p>
        </w:tc>
        <w:tc>
          <w:tcPr>
            <w:tcW w:w="2247" w:type="dxa"/>
          </w:tcPr>
          <w:p w14:paraId="47C76580"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w:t>
            </w:r>
          </w:p>
        </w:tc>
        <w:tc>
          <w:tcPr>
            <w:tcW w:w="1354" w:type="dxa"/>
          </w:tcPr>
          <w:p w14:paraId="478DC37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382A50" w14:paraId="04435057" w14:textId="77777777">
        <w:trPr>
          <w:trHeight w:val="1061"/>
        </w:trPr>
        <w:tc>
          <w:tcPr>
            <w:tcW w:w="2388" w:type="dxa"/>
          </w:tcPr>
          <w:p w14:paraId="47FB246C"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08B11DA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0DCC328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6DBBB6EA"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55652698"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24866B2A"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53C9EAD8"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r w:rsidR="00382A50" w14:paraId="25E0901A" w14:textId="77777777">
        <w:trPr>
          <w:trHeight w:val="1061"/>
        </w:trPr>
        <w:tc>
          <w:tcPr>
            <w:tcW w:w="2388" w:type="dxa"/>
          </w:tcPr>
          <w:p w14:paraId="256DD45A"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017843C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7DCC32C1"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1DC408AF"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048DD641"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5061235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39950B55"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r w:rsidR="00382A50" w14:paraId="705CDA4E" w14:textId="77777777">
        <w:trPr>
          <w:trHeight w:val="1061"/>
        </w:trPr>
        <w:tc>
          <w:tcPr>
            <w:tcW w:w="2388" w:type="dxa"/>
          </w:tcPr>
          <w:p w14:paraId="3304EF37" w14:textId="77777777" w:rsidR="00382A50" w:rsidRDefault="00382A50">
            <w:pPr>
              <w:pBdr>
                <w:top w:val="nil"/>
                <w:left w:val="nil"/>
                <w:bottom w:val="nil"/>
                <w:right w:val="nil"/>
                <w:between w:val="nil"/>
              </w:pBdr>
              <w:spacing w:line="257" w:lineRule="auto"/>
              <w:rPr>
                <w:color w:val="000000"/>
              </w:rPr>
            </w:pPr>
          </w:p>
        </w:tc>
        <w:tc>
          <w:tcPr>
            <w:tcW w:w="3555" w:type="dxa"/>
          </w:tcPr>
          <w:p w14:paraId="5F59EC8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17D468F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4ACC793E"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2154165E"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31EADBA2"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19F89445"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bl>
    <w:p w14:paraId="352FC7DD" w14:textId="77777777" w:rsidR="00382A50" w:rsidRDefault="00382A50">
      <w:pPr>
        <w:rPr>
          <w:rFonts w:ascii="Times New Roman" w:eastAsia="Times New Roman" w:hAnsi="Times New Roman" w:cs="Times New Roman"/>
        </w:rPr>
        <w:sectPr w:rsidR="00382A50">
          <w:headerReference w:type="default" r:id="rId21"/>
          <w:pgSz w:w="15840" w:h="12240" w:orient="landscape"/>
          <w:pgMar w:top="720" w:right="619" w:bottom="274" w:left="576" w:header="835" w:footer="0" w:gutter="0"/>
          <w:cols w:space="720"/>
        </w:sectPr>
      </w:pPr>
    </w:p>
    <w:p w14:paraId="051347EC" w14:textId="77777777" w:rsidR="00382A50" w:rsidRDefault="00382A50">
      <w:pPr>
        <w:pBdr>
          <w:top w:val="nil"/>
          <w:left w:val="nil"/>
          <w:bottom w:val="nil"/>
          <w:right w:val="nil"/>
          <w:between w:val="nil"/>
        </w:pBdr>
        <w:spacing w:line="276" w:lineRule="auto"/>
        <w:rPr>
          <w:rFonts w:ascii="Times New Roman" w:eastAsia="Times New Roman" w:hAnsi="Times New Roman" w:cs="Times New Roman"/>
        </w:rPr>
      </w:pPr>
    </w:p>
    <w:tbl>
      <w:tblPr>
        <w:tblStyle w:val="a3"/>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11F937C7" w14:textId="77777777">
        <w:trPr>
          <w:trHeight w:val="772"/>
        </w:trPr>
        <w:tc>
          <w:tcPr>
            <w:tcW w:w="2388" w:type="dxa"/>
          </w:tcPr>
          <w:p w14:paraId="4FBAEC05"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50FD5A00" w14:textId="77777777" w:rsidR="00382A50" w:rsidRDefault="00103D45">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14:paraId="22729834" w14:textId="77777777" w:rsidR="00382A50" w:rsidRDefault="00103D45">
            <w:pPr>
              <w:pBdr>
                <w:top w:val="nil"/>
                <w:left w:val="nil"/>
                <w:bottom w:val="nil"/>
                <w:right w:val="nil"/>
                <w:between w:val="nil"/>
              </w:pBdr>
              <w:spacing w:before="129" w:line="257" w:lineRule="auto"/>
              <w:ind w:left="108"/>
              <w:rPr>
                <w:b/>
                <w:color w:val="000000"/>
              </w:rPr>
            </w:pPr>
            <w:r>
              <w:rPr>
                <w:b/>
                <w:color w:val="000000"/>
              </w:rPr>
              <w:t>Action Steps</w:t>
            </w:r>
          </w:p>
          <w:p w14:paraId="2145D371" w14:textId="77777777" w:rsidR="00382A50" w:rsidRDefault="00103D45">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14:paraId="0ECD53A5" w14:textId="77777777" w:rsidR="00382A50" w:rsidRDefault="00103D45">
            <w:pPr>
              <w:pBdr>
                <w:top w:val="nil"/>
                <w:left w:val="nil"/>
                <w:bottom w:val="nil"/>
                <w:right w:val="nil"/>
                <w:between w:val="nil"/>
              </w:pBdr>
              <w:spacing w:before="129" w:line="257" w:lineRule="auto"/>
              <w:ind w:left="108"/>
              <w:rPr>
                <w:b/>
                <w:color w:val="000000"/>
              </w:rPr>
            </w:pPr>
            <w:r>
              <w:rPr>
                <w:b/>
                <w:color w:val="000000"/>
              </w:rPr>
              <w:t>Timeline</w:t>
            </w:r>
          </w:p>
          <w:p w14:paraId="760EA041" w14:textId="77777777" w:rsidR="00382A50" w:rsidRDefault="00103D45">
            <w:pPr>
              <w:pBdr>
                <w:top w:val="nil"/>
                <w:left w:val="nil"/>
                <w:bottom w:val="nil"/>
                <w:right w:val="nil"/>
                <w:between w:val="nil"/>
              </w:pBdr>
              <w:spacing w:line="257" w:lineRule="auto"/>
              <w:ind w:left="108"/>
              <w:rPr>
                <w:color w:val="000000"/>
              </w:rPr>
            </w:pPr>
            <w:r>
              <w:rPr>
                <w:color w:val="000000"/>
              </w:rPr>
              <w:t>Start dates</w:t>
            </w:r>
          </w:p>
        </w:tc>
        <w:tc>
          <w:tcPr>
            <w:tcW w:w="2520" w:type="dxa"/>
          </w:tcPr>
          <w:p w14:paraId="2A26CA1C"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2D246E9D" w14:textId="77777777" w:rsidR="00382A50" w:rsidRDefault="00103D45">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14:paraId="69B439BA"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4217735B"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18B13B49" w14:textId="77777777" w:rsidR="00382A50" w:rsidRDefault="00103D45">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14:paraId="623C0F19" w14:textId="77777777" w:rsidR="00382A50" w:rsidRDefault="00382A50">
            <w:pPr>
              <w:pBdr>
                <w:top w:val="nil"/>
                <w:left w:val="nil"/>
                <w:bottom w:val="nil"/>
                <w:right w:val="nil"/>
                <w:between w:val="nil"/>
              </w:pBdr>
              <w:spacing w:before="3"/>
              <w:rPr>
                <w:rFonts w:ascii="Times New Roman" w:eastAsia="Times New Roman" w:hAnsi="Times New Roman" w:cs="Times New Roman"/>
                <w:color w:val="000000"/>
              </w:rPr>
            </w:pPr>
          </w:p>
          <w:p w14:paraId="351C1909" w14:textId="77777777" w:rsidR="00382A50" w:rsidRDefault="00103D45">
            <w:pPr>
              <w:pBdr>
                <w:top w:val="nil"/>
                <w:left w:val="nil"/>
                <w:bottom w:val="nil"/>
                <w:right w:val="nil"/>
                <w:between w:val="nil"/>
              </w:pBdr>
              <w:ind w:left="108"/>
              <w:rPr>
                <w:b/>
                <w:color w:val="000000"/>
              </w:rPr>
            </w:pPr>
            <w:r>
              <w:rPr>
                <w:b/>
                <w:color w:val="000000"/>
              </w:rPr>
              <w:t>Complete?</w:t>
            </w:r>
          </w:p>
        </w:tc>
      </w:tr>
      <w:tr w:rsidR="00382A50" w14:paraId="548ABCD8" w14:textId="77777777">
        <w:trPr>
          <w:trHeight w:val="1209"/>
        </w:trPr>
        <w:tc>
          <w:tcPr>
            <w:tcW w:w="2388" w:type="dxa"/>
          </w:tcPr>
          <w:p w14:paraId="20DD880A" w14:textId="77777777" w:rsidR="00382A50" w:rsidRDefault="00103D45">
            <w:pPr>
              <w:pBdr>
                <w:top w:val="nil"/>
                <w:left w:val="nil"/>
                <w:bottom w:val="nil"/>
                <w:right w:val="nil"/>
                <w:between w:val="nil"/>
              </w:pBdr>
              <w:spacing w:line="255" w:lineRule="auto"/>
              <w:ind w:left="110"/>
              <w:rPr>
                <w:color w:val="000000"/>
              </w:rPr>
            </w:pPr>
            <w:r w:rsidRPr="007E5577">
              <w:rPr>
                <w:rFonts w:ascii="Verdana" w:eastAsia="Verdana" w:hAnsi="Verdana" w:cs="Verdana"/>
                <w:color w:val="333333"/>
                <w:sz w:val="17"/>
                <w:szCs w:val="17"/>
              </w:rPr>
              <w:t>The school shall provide information to families to encourage and assist them in their efforts to incorporate physical activity into their children's daily lives.</w:t>
            </w:r>
          </w:p>
        </w:tc>
        <w:tc>
          <w:tcPr>
            <w:tcW w:w="3555" w:type="dxa"/>
          </w:tcPr>
          <w:p w14:paraId="6DB8AAB1"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Add information about the importance of physical activities, suggest activities, and include </w:t>
            </w:r>
            <w:r>
              <w:rPr>
                <w:rFonts w:ascii="Times New Roman" w:eastAsia="Times New Roman" w:hAnsi="Times New Roman" w:cs="Times New Roman"/>
              </w:rPr>
              <w:t xml:space="preserve">the benefits of incorporating physical activity into children’s lives on the district’s website.  </w:t>
            </w:r>
          </w:p>
        </w:tc>
        <w:tc>
          <w:tcPr>
            <w:tcW w:w="1260" w:type="dxa"/>
          </w:tcPr>
          <w:p w14:paraId="607937F1"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2021-2022 School Year</w:t>
            </w:r>
          </w:p>
        </w:tc>
        <w:tc>
          <w:tcPr>
            <w:tcW w:w="2520" w:type="dxa"/>
          </w:tcPr>
          <w:p w14:paraId="25640B4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TBD</w:t>
            </w:r>
          </w:p>
        </w:tc>
        <w:tc>
          <w:tcPr>
            <w:tcW w:w="1080" w:type="dxa"/>
          </w:tcPr>
          <w:p w14:paraId="0A110D11" w14:textId="77777777" w:rsidR="00382A50" w:rsidRDefault="00103D45">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rPr>
              <w:t>Distcit</w:t>
            </w:r>
            <w:proofErr w:type="spellEnd"/>
            <w:r>
              <w:rPr>
                <w:rFonts w:ascii="Times New Roman" w:eastAsia="Times New Roman" w:hAnsi="Times New Roman" w:cs="Times New Roman"/>
              </w:rPr>
              <w:t xml:space="preserve"> Wellness Committee</w:t>
            </w:r>
          </w:p>
        </w:tc>
        <w:tc>
          <w:tcPr>
            <w:tcW w:w="2247" w:type="dxa"/>
          </w:tcPr>
          <w:p w14:paraId="4B2F0517" w14:textId="77777777" w:rsidR="00382A50" w:rsidRDefault="00103D45">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rPr>
              <w:t>Distrit</w:t>
            </w:r>
            <w:proofErr w:type="spellEnd"/>
            <w:r>
              <w:rPr>
                <w:rFonts w:ascii="Times New Roman" w:eastAsia="Times New Roman" w:hAnsi="Times New Roman" w:cs="Times New Roman"/>
              </w:rPr>
              <w:t xml:space="preserve"> Wellness Committee members, teachers, and </w:t>
            </w:r>
            <w:proofErr w:type="spellStart"/>
            <w:r>
              <w:rPr>
                <w:rFonts w:ascii="Times New Roman" w:eastAsia="Times New Roman" w:hAnsi="Times New Roman" w:cs="Times New Roman"/>
              </w:rPr>
              <w:t>studnets</w:t>
            </w:r>
            <w:proofErr w:type="spellEnd"/>
          </w:p>
        </w:tc>
        <w:tc>
          <w:tcPr>
            <w:tcW w:w="1354" w:type="dxa"/>
          </w:tcPr>
          <w:p w14:paraId="65E31ADF"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No</w:t>
            </w:r>
          </w:p>
        </w:tc>
      </w:tr>
      <w:tr w:rsidR="00382A50" w14:paraId="3861835A" w14:textId="77777777">
        <w:trPr>
          <w:trHeight w:val="1254"/>
        </w:trPr>
        <w:tc>
          <w:tcPr>
            <w:tcW w:w="2388" w:type="dxa"/>
          </w:tcPr>
          <w:p w14:paraId="697B9085" w14:textId="77777777" w:rsidR="00382A50" w:rsidRDefault="00103D45">
            <w:pPr>
              <w:pBdr>
                <w:top w:val="nil"/>
                <w:left w:val="nil"/>
                <w:bottom w:val="nil"/>
                <w:right w:val="nil"/>
                <w:between w:val="nil"/>
              </w:pBdr>
              <w:spacing w:line="257" w:lineRule="auto"/>
              <w:ind w:left="110"/>
              <w:rPr>
                <w:color w:val="000000"/>
              </w:rPr>
            </w:pPr>
            <w:r w:rsidRPr="007E5577">
              <w:rPr>
                <w:rFonts w:ascii="Verdana" w:eastAsia="Verdana" w:hAnsi="Verdana" w:cs="Verdana"/>
                <w:color w:val="333333"/>
                <w:sz w:val="17"/>
                <w:szCs w:val="17"/>
              </w:rPr>
              <w:t>Schools shall offer a wide range of physical activities outside the regular school day that meet the needs, interests, and abilities of all students, including males, females, students with disabilities, and students with special healthcare needs.</w:t>
            </w:r>
          </w:p>
        </w:tc>
        <w:tc>
          <w:tcPr>
            <w:tcW w:w="3555" w:type="dxa"/>
          </w:tcPr>
          <w:p w14:paraId="4464274A"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color w:val="000000"/>
              </w:rPr>
              <w:t>Continue</w:t>
            </w:r>
            <w:r>
              <w:rPr>
                <w:color w:val="000000"/>
              </w:rPr>
              <w:t xml:space="preserve"> to offer sports programs for all </w:t>
            </w:r>
            <w:r>
              <w:t>students</w:t>
            </w:r>
            <w:r>
              <w:rPr>
                <w:color w:val="000000"/>
              </w:rPr>
              <w:t xml:space="preserve"> via the </w:t>
            </w:r>
            <w:hyperlink r:id="rId22">
              <w:r>
                <w:rPr>
                  <w:rFonts w:ascii="Times New Roman" w:eastAsia="Times New Roman" w:hAnsi="Times New Roman" w:cs="Times New Roman"/>
                  <w:color w:val="1155CC"/>
                  <w:u w:val="single"/>
                </w:rPr>
                <w:t xml:space="preserve">Lincoln Consolidated Schools Athletic Department </w:t>
              </w:r>
            </w:hyperlink>
          </w:p>
        </w:tc>
        <w:tc>
          <w:tcPr>
            <w:tcW w:w="1260" w:type="dxa"/>
          </w:tcPr>
          <w:p w14:paraId="51442E1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Ongoing</w:t>
            </w:r>
          </w:p>
        </w:tc>
        <w:tc>
          <w:tcPr>
            <w:tcW w:w="2520" w:type="dxa"/>
          </w:tcPr>
          <w:p w14:paraId="3FA89A32"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Data gathered from the Lincoln Consolidated Schools Athletic Department on students that participate and commit to sports programs outside of the school day</w:t>
            </w:r>
          </w:p>
        </w:tc>
        <w:tc>
          <w:tcPr>
            <w:tcW w:w="1080" w:type="dxa"/>
          </w:tcPr>
          <w:p w14:paraId="42303D57"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Athletic Director and Assistant Athletic Director</w:t>
            </w:r>
          </w:p>
        </w:tc>
        <w:tc>
          <w:tcPr>
            <w:tcW w:w="2247" w:type="dxa"/>
          </w:tcPr>
          <w:p w14:paraId="4FAE0FE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Students </w:t>
            </w:r>
          </w:p>
        </w:tc>
        <w:tc>
          <w:tcPr>
            <w:tcW w:w="1354" w:type="dxa"/>
          </w:tcPr>
          <w:p w14:paraId="63A47D23"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Yes</w:t>
            </w:r>
          </w:p>
        </w:tc>
      </w:tr>
      <w:tr w:rsidR="00382A50" w14:paraId="2DC099E1" w14:textId="77777777">
        <w:trPr>
          <w:trHeight w:val="1254"/>
        </w:trPr>
        <w:tc>
          <w:tcPr>
            <w:tcW w:w="2388" w:type="dxa"/>
          </w:tcPr>
          <w:p w14:paraId="0FF8F328" w14:textId="77777777" w:rsidR="00382A50" w:rsidRDefault="00382A50">
            <w:pPr>
              <w:pBdr>
                <w:top w:val="nil"/>
                <w:left w:val="nil"/>
                <w:bottom w:val="nil"/>
                <w:right w:val="nil"/>
                <w:between w:val="nil"/>
              </w:pBdr>
              <w:spacing w:before="240" w:line="257" w:lineRule="auto"/>
              <w:ind w:left="110"/>
              <w:rPr>
                <w:color w:val="000000"/>
              </w:rPr>
            </w:pPr>
          </w:p>
        </w:tc>
        <w:tc>
          <w:tcPr>
            <w:tcW w:w="3555" w:type="dxa"/>
          </w:tcPr>
          <w:p w14:paraId="5C9508BE"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260" w:type="dxa"/>
          </w:tcPr>
          <w:p w14:paraId="5C7D383D"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2520" w:type="dxa"/>
          </w:tcPr>
          <w:p w14:paraId="4AE3667C"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080" w:type="dxa"/>
          </w:tcPr>
          <w:p w14:paraId="10DF7339"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2247" w:type="dxa"/>
          </w:tcPr>
          <w:p w14:paraId="675412D1"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354" w:type="dxa"/>
          </w:tcPr>
          <w:p w14:paraId="1F62D636"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r>
    </w:tbl>
    <w:p w14:paraId="50DC126C" w14:textId="77777777" w:rsidR="00382A50" w:rsidRDefault="00103D45">
      <w:pPr>
        <w:pStyle w:val="Heading2"/>
        <w:spacing w:before="240"/>
      </w:pPr>
      <w:r>
        <w:t>Physical Activity Goal(s):</w:t>
      </w:r>
    </w:p>
    <w:p w14:paraId="25BB903A" w14:textId="77777777" w:rsidR="00382A50" w:rsidRDefault="00103D45">
      <w:pPr>
        <w:pStyle w:val="Heading2"/>
        <w:spacing w:before="240"/>
      </w:pPr>
      <w:r>
        <w:t>School-based activities to promote student wellness goal(s):</w:t>
      </w:r>
    </w:p>
    <w:tbl>
      <w:tblPr>
        <w:tblStyle w:val="a4"/>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55A91A8D" w14:textId="77777777">
        <w:trPr>
          <w:trHeight w:val="772"/>
        </w:trPr>
        <w:tc>
          <w:tcPr>
            <w:tcW w:w="2388" w:type="dxa"/>
          </w:tcPr>
          <w:p w14:paraId="2798D67E"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2D6955F3" w14:textId="77777777" w:rsidR="00382A50" w:rsidRDefault="00103D45">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14:paraId="3D130B44" w14:textId="77777777" w:rsidR="00382A50" w:rsidRDefault="00103D45">
            <w:pPr>
              <w:pBdr>
                <w:top w:val="nil"/>
                <w:left w:val="nil"/>
                <w:bottom w:val="nil"/>
                <w:right w:val="nil"/>
                <w:between w:val="nil"/>
              </w:pBdr>
              <w:spacing w:before="129" w:line="257" w:lineRule="auto"/>
              <w:ind w:left="108"/>
              <w:rPr>
                <w:b/>
                <w:color w:val="000000"/>
              </w:rPr>
            </w:pPr>
            <w:r>
              <w:rPr>
                <w:b/>
                <w:color w:val="000000"/>
              </w:rPr>
              <w:t>Action Steps</w:t>
            </w:r>
          </w:p>
          <w:p w14:paraId="1EA40E31" w14:textId="77777777" w:rsidR="00382A50" w:rsidRDefault="00103D45">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14:paraId="16C12327" w14:textId="77777777" w:rsidR="00382A50" w:rsidRDefault="00103D45">
            <w:pPr>
              <w:pBdr>
                <w:top w:val="nil"/>
                <w:left w:val="nil"/>
                <w:bottom w:val="nil"/>
                <w:right w:val="nil"/>
                <w:between w:val="nil"/>
              </w:pBdr>
              <w:spacing w:before="129" w:line="257" w:lineRule="auto"/>
              <w:ind w:left="108"/>
              <w:rPr>
                <w:b/>
                <w:color w:val="000000"/>
              </w:rPr>
            </w:pPr>
            <w:r>
              <w:rPr>
                <w:b/>
                <w:color w:val="000000"/>
              </w:rPr>
              <w:t>Timeline</w:t>
            </w:r>
          </w:p>
          <w:p w14:paraId="0A6E4F3C" w14:textId="77777777" w:rsidR="00382A50" w:rsidRDefault="00103D45">
            <w:pPr>
              <w:pBdr>
                <w:top w:val="nil"/>
                <w:left w:val="nil"/>
                <w:bottom w:val="nil"/>
                <w:right w:val="nil"/>
                <w:between w:val="nil"/>
              </w:pBdr>
              <w:spacing w:line="257" w:lineRule="auto"/>
              <w:ind w:left="108"/>
              <w:rPr>
                <w:color w:val="000000"/>
              </w:rPr>
            </w:pPr>
            <w:r>
              <w:rPr>
                <w:color w:val="000000"/>
              </w:rPr>
              <w:t>Start dates</w:t>
            </w:r>
          </w:p>
        </w:tc>
        <w:tc>
          <w:tcPr>
            <w:tcW w:w="2520" w:type="dxa"/>
          </w:tcPr>
          <w:p w14:paraId="44E26FE3"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3DEB2F0E" w14:textId="77777777" w:rsidR="00382A50" w:rsidRDefault="00103D45">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14:paraId="027912E4"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79D67065"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32A2BC0B" w14:textId="77777777" w:rsidR="00382A50" w:rsidRDefault="00103D45">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14:paraId="2814CB63" w14:textId="77777777" w:rsidR="00382A50" w:rsidRDefault="00382A50">
            <w:pPr>
              <w:pBdr>
                <w:top w:val="nil"/>
                <w:left w:val="nil"/>
                <w:bottom w:val="nil"/>
                <w:right w:val="nil"/>
                <w:between w:val="nil"/>
              </w:pBdr>
              <w:spacing w:before="3"/>
              <w:rPr>
                <w:rFonts w:ascii="Times New Roman" w:eastAsia="Times New Roman" w:hAnsi="Times New Roman" w:cs="Times New Roman"/>
                <w:color w:val="000000"/>
              </w:rPr>
            </w:pPr>
          </w:p>
          <w:p w14:paraId="40CB6331" w14:textId="77777777" w:rsidR="00382A50" w:rsidRDefault="00103D45">
            <w:pPr>
              <w:pBdr>
                <w:top w:val="nil"/>
                <w:left w:val="nil"/>
                <w:bottom w:val="nil"/>
                <w:right w:val="nil"/>
                <w:between w:val="nil"/>
              </w:pBdr>
              <w:ind w:left="108"/>
              <w:rPr>
                <w:b/>
                <w:color w:val="000000"/>
              </w:rPr>
            </w:pPr>
            <w:r>
              <w:rPr>
                <w:b/>
                <w:color w:val="000000"/>
              </w:rPr>
              <w:t>Complete?</w:t>
            </w:r>
          </w:p>
        </w:tc>
      </w:tr>
      <w:tr w:rsidR="00382A50" w14:paraId="3DA80EAD" w14:textId="77777777">
        <w:trPr>
          <w:trHeight w:val="1160"/>
        </w:trPr>
        <w:tc>
          <w:tcPr>
            <w:tcW w:w="2388" w:type="dxa"/>
          </w:tcPr>
          <w:p w14:paraId="536C8590" w14:textId="77777777" w:rsidR="00382A50" w:rsidRDefault="00103D45">
            <w:pPr>
              <w:pBdr>
                <w:top w:val="nil"/>
                <w:left w:val="nil"/>
                <w:bottom w:val="nil"/>
                <w:right w:val="nil"/>
                <w:between w:val="nil"/>
              </w:pBdr>
              <w:spacing w:line="255" w:lineRule="auto"/>
              <w:ind w:left="108"/>
              <w:rPr>
                <w:color w:val="000000"/>
              </w:rPr>
            </w:pPr>
            <w:r>
              <w:rPr>
                <w:rFonts w:ascii="Verdana" w:eastAsia="Verdana" w:hAnsi="Verdana" w:cs="Verdana"/>
                <w:color w:val="333333"/>
                <w:sz w:val="17"/>
                <w:szCs w:val="17"/>
                <w:highlight w:val="white"/>
              </w:rPr>
              <w:t>The school shall provide attractive, clean environments in which the students eat</w:t>
            </w:r>
          </w:p>
        </w:tc>
        <w:tc>
          <w:tcPr>
            <w:tcW w:w="3555" w:type="dxa"/>
          </w:tcPr>
          <w:p w14:paraId="054CC633"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-Cafeterias are being cleaned daily by custodial staff</w:t>
            </w:r>
          </w:p>
          <w:p w14:paraId="6D5C40AE"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-Broken tables are taken out of service for safety reasons</w:t>
            </w:r>
          </w:p>
        </w:tc>
        <w:tc>
          <w:tcPr>
            <w:tcW w:w="1260" w:type="dxa"/>
          </w:tcPr>
          <w:p w14:paraId="072A4F39"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w:t>
            </w:r>
          </w:p>
        </w:tc>
        <w:tc>
          <w:tcPr>
            <w:tcW w:w="2520" w:type="dxa"/>
          </w:tcPr>
          <w:p w14:paraId="7D2DE27E"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 environment clean?  Are the tables in good working order?</w:t>
            </w:r>
          </w:p>
        </w:tc>
        <w:tc>
          <w:tcPr>
            <w:tcW w:w="1080" w:type="dxa"/>
          </w:tcPr>
          <w:p w14:paraId="64570318"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Building Principal</w:t>
            </w:r>
          </w:p>
        </w:tc>
        <w:tc>
          <w:tcPr>
            <w:tcW w:w="2247" w:type="dxa"/>
          </w:tcPr>
          <w:p w14:paraId="791E8B5A"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Students/Staff</w:t>
            </w:r>
          </w:p>
        </w:tc>
        <w:tc>
          <w:tcPr>
            <w:tcW w:w="1354" w:type="dxa"/>
          </w:tcPr>
          <w:p w14:paraId="23D5018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382A50" w14:paraId="129A99E2" w14:textId="77777777">
        <w:trPr>
          <w:trHeight w:val="1160"/>
        </w:trPr>
        <w:tc>
          <w:tcPr>
            <w:tcW w:w="2388" w:type="dxa"/>
          </w:tcPr>
          <w:p w14:paraId="7347E7FF" w14:textId="77777777" w:rsidR="00382A50" w:rsidRDefault="00103D45">
            <w:pPr>
              <w:pBdr>
                <w:top w:val="nil"/>
                <w:left w:val="nil"/>
                <w:bottom w:val="nil"/>
                <w:right w:val="nil"/>
                <w:between w:val="nil"/>
              </w:pBdr>
              <w:spacing w:line="257" w:lineRule="auto"/>
              <w:ind w:left="110"/>
              <w:rPr>
                <w:color w:val="000000"/>
              </w:rPr>
            </w:pPr>
            <w:r w:rsidRPr="007E5577">
              <w:rPr>
                <w:rFonts w:ascii="Verdana" w:eastAsia="Verdana" w:hAnsi="Verdana" w:cs="Verdana"/>
                <w:color w:val="333333"/>
                <w:sz w:val="17"/>
                <w:szCs w:val="17"/>
              </w:rPr>
              <w:lastRenderedPageBreak/>
              <w:t>An organized wellness program shall be available to all staff</w:t>
            </w:r>
          </w:p>
        </w:tc>
        <w:tc>
          <w:tcPr>
            <w:tcW w:w="3555" w:type="dxa"/>
          </w:tcPr>
          <w:p w14:paraId="289C2A1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Program needs to be developed still as it was/is under construction and paused due to COVID.  </w:t>
            </w:r>
          </w:p>
        </w:tc>
        <w:tc>
          <w:tcPr>
            <w:tcW w:w="1260" w:type="dxa"/>
          </w:tcPr>
          <w:p w14:paraId="0A0738A1"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2021-2022 school year</w:t>
            </w:r>
          </w:p>
        </w:tc>
        <w:tc>
          <w:tcPr>
            <w:tcW w:w="2520" w:type="dxa"/>
          </w:tcPr>
          <w:p w14:paraId="52143986"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TBD</w:t>
            </w:r>
          </w:p>
        </w:tc>
        <w:tc>
          <w:tcPr>
            <w:tcW w:w="1080" w:type="dxa"/>
          </w:tcPr>
          <w:p w14:paraId="6CEFBCFE"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Wellness Committee </w:t>
            </w:r>
          </w:p>
        </w:tc>
        <w:tc>
          <w:tcPr>
            <w:tcW w:w="2247" w:type="dxa"/>
          </w:tcPr>
          <w:p w14:paraId="44324B0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Staff</w:t>
            </w:r>
          </w:p>
        </w:tc>
        <w:tc>
          <w:tcPr>
            <w:tcW w:w="1354" w:type="dxa"/>
          </w:tcPr>
          <w:p w14:paraId="5874C446"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No</w:t>
            </w:r>
          </w:p>
        </w:tc>
      </w:tr>
      <w:tr w:rsidR="00382A50" w14:paraId="62173DCD" w14:textId="77777777">
        <w:trPr>
          <w:trHeight w:val="1160"/>
        </w:trPr>
        <w:tc>
          <w:tcPr>
            <w:tcW w:w="2388" w:type="dxa"/>
          </w:tcPr>
          <w:p w14:paraId="500E2E85"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4B1B7FB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78FFF37C"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0E2CD1F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688086CA"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25BFCFD9"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4A9570DA"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bl>
    <w:p w14:paraId="30AABCD0" w14:textId="77777777" w:rsidR="00382A50" w:rsidRDefault="00382A50">
      <w:pPr>
        <w:sectPr w:rsidR="00382A50">
          <w:pgSz w:w="15840" w:h="12240" w:orient="landscape"/>
          <w:pgMar w:top="720" w:right="720" w:bottom="720" w:left="720" w:header="835" w:footer="0" w:gutter="0"/>
          <w:cols w:space="720"/>
        </w:sectPr>
      </w:pPr>
    </w:p>
    <w:p w14:paraId="211A3B26" w14:textId="77777777" w:rsidR="00382A50" w:rsidRDefault="00382A50">
      <w:pPr>
        <w:pStyle w:val="Heading2"/>
        <w:keepNext w:val="0"/>
        <w:keepLines w:val="0"/>
        <w:rPr>
          <w:rFonts w:ascii="Times New Roman" w:eastAsia="Times New Roman" w:hAnsi="Times New Roman" w:cs="Times New Roman"/>
          <w:sz w:val="20"/>
          <w:szCs w:val="20"/>
        </w:rPr>
      </w:pPr>
    </w:p>
    <w:p w14:paraId="065BF481" w14:textId="77777777" w:rsidR="00382A50" w:rsidRDefault="00103D45">
      <w:pPr>
        <w:pStyle w:val="Heading2"/>
      </w:pPr>
      <w:r>
        <w:t>Nutrition guidelines for all foods and beverages for sale on the school campus (i.e. school meals and smart snacks):</w:t>
      </w:r>
    </w:p>
    <w:tbl>
      <w:tblPr>
        <w:tblStyle w:val="a5"/>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4FE33D8C" w14:textId="77777777">
        <w:trPr>
          <w:trHeight w:val="772"/>
        </w:trPr>
        <w:tc>
          <w:tcPr>
            <w:tcW w:w="2388" w:type="dxa"/>
          </w:tcPr>
          <w:p w14:paraId="10BFA839"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23A53E64" w14:textId="77777777" w:rsidR="00382A50" w:rsidRDefault="00103D45">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14:paraId="15575833" w14:textId="77777777" w:rsidR="00382A50" w:rsidRDefault="00103D45">
            <w:pPr>
              <w:pBdr>
                <w:top w:val="nil"/>
                <w:left w:val="nil"/>
                <w:bottom w:val="nil"/>
                <w:right w:val="nil"/>
                <w:between w:val="nil"/>
              </w:pBdr>
              <w:spacing w:before="129" w:line="257" w:lineRule="auto"/>
              <w:ind w:left="108"/>
              <w:rPr>
                <w:b/>
                <w:color w:val="000000"/>
              </w:rPr>
            </w:pPr>
            <w:r>
              <w:rPr>
                <w:b/>
                <w:color w:val="000000"/>
              </w:rPr>
              <w:t>Action Steps</w:t>
            </w:r>
          </w:p>
          <w:p w14:paraId="52DF5625" w14:textId="77777777" w:rsidR="00382A50" w:rsidRDefault="00103D45">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14:paraId="5CF8BD6E" w14:textId="77777777" w:rsidR="00382A50" w:rsidRDefault="00103D45">
            <w:pPr>
              <w:pBdr>
                <w:top w:val="nil"/>
                <w:left w:val="nil"/>
                <w:bottom w:val="nil"/>
                <w:right w:val="nil"/>
                <w:between w:val="nil"/>
              </w:pBdr>
              <w:spacing w:before="129" w:line="257" w:lineRule="auto"/>
              <w:ind w:left="108"/>
              <w:rPr>
                <w:b/>
                <w:color w:val="000000"/>
              </w:rPr>
            </w:pPr>
            <w:r>
              <w:rPr>
                <w:b/>
                <w:color w:val="000000"/>
              </w:rPr>
              <w:t>Timeline</w:t>
            </w:r>
          </w:p>
          <w:p w14:paraId="4D8805B1" w14:textId="77777777" w:rsidR="00382A50" w:rsidRDefault="00103D45">
            <w:pPr>
              <w:pBdr>
                <w:top w:val="nil"/>
                <w:left w:val="nil"/>
                <w:bottom w:val="nil"/>
                <w:right w:val="nil"/>
                <w:between w:val="nil"/>
              </w:pBdr>
              <w:spacing w:line="257" w:lineRule="auto"/>
              <w:ind w:left="108"/>
              <w:rPr>
                <w:color w:val="000000"/>
              </w:rPr>
            </w:pPr>
            <w:r>
              <w:rPr>
                <w:color w:val="000000"/>
              </w:rPr>
              <w:t>Start dates</w:t>
            </w:r>
          </w:p>
        </w:tc>
        <w:tc>
          <w:tcPr>
            <w:tcW w:w="2520" w:type="dxa"/>
          </w:tcPr>
          <w:p w14:paraId="764F443E"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59FA02C5" w14:textId="77777777" w:rsidR="00382A50" w:rsidRDefault="00103D45">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14:paraId="67493055"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7DD014E0"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32BDDA13" w14:textId="77777777" w:rsidR="00382A50" w:rsidRDefault="00103D45">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14:paraId="3863D8C1" w14:textId="77777777" w:rsidR="00382A50" w:rsidRDefault="00382A50">
            <w:pPr>
              <w:pBdr>
                <w:top w:val="nil"/>
                <w:left w:val="nil"/>
                <w:bottom w:val="nil"/>
                <w:right w:val="nil"/>
                <w:between w:val="nil"/>
              </w:pBdr>
              <w:spacing w:before="3"/>
              <w:rPr>
                <w:rFonts w:ascii="Times New Roman" w:eastAsia="Times New Roman" w:hAnsi="Times New Roman" w:cs="Times New Roman"/>
                <w:color w:val="000000"/>
              </w:rPr>
            </w:pPr>
          </w:p>
          <w:p w14:paraId="697F3363" w14:textId="77777777" w:rsidR="00382A50" w:rsidRDefault="00103D45">
            <w:pPr>
              <w:pBdr>
                <w:top w:val="nil"/>
                <w:left w:val="nil"/>
                <w:bottom w:val="nil"/>
                <w:right w:val="nil"/>
                <w:between w:val="nil"/>
              </w:pBdr>
              <w:ind w:left="108"/>
              <w:rPr>
                <w:b/>
                <w:color w:val="000000"/>
              </w:rPr>
            </w:pPr>
            <w:r>
              <w:rPr>
                <w:b/>
                <w:color w:val="000000"/>
              </w:rPr>
              <w:t>Complete?</w:t>
            </w:r>
          </w:p>
        </w:tc>
      </w:tr>
      <w:tr w:rsidR="00382A50" w14:paraId="18804842" w14:textId="77777777">
        <w:trPr>
          <w:trHeight w:val="1160"/>
        </w:trPr>
        <w:tc>
          <w:tcPr>
            <w:tcW w:w="2388" w:type="dxa"/>
          </w:tcPr>
          <w:p w14:paraId="5BBD02DE" w14:textId="77777777" w:rsidR="00382A50" w:rsidRDefault="00103D45">
            <w:pPr>
              <w:widowControl/>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Create an environment that reinforces the development of healthy eating habits, including offering the following healthy foods that comply with the USDA Dietary Guidelines for Americans and the USDA Smart Snacks in School nutrition standards:</w:t>
            </w:r>
          </w:p>
          <w:p w14:paraId="7D23E4C6" w14:textId="77777777" w:rsidR="00382A50" w:rsidRDefault="00103D45">
            <w:pPr>
              <w:widowControl/>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 </w:t>
            </w:r>
          </w:p>
          <w:p w14:paraId="650C6FDF" w14:textId="77777777" w:rsidR="00382A50" w:rsidRDefault="00103D45">
            <w:pPr>
              <w:widowControl/>
              <w:numPr>
                <w:ilvl w:val="0"/>
                <w:numId w:val="3"/>
              </w:numPr>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a variety o</w:t>
            </w:r>
            <w:r>
              <w:rPr>
                <w:rFonts w:ascii="Verdana" w:eastAsia="Verdana" w:hAnsi="Verdana" w:cs="Verdana"/>
                <w:color w:val="333333"/>
                <w:sz w:val="17"/>
                <w:szCs w:val="17"/>
              </w:rPr>
              <w:t>f fresh produce to include those prepared without added fats, sugars, refined sugars, and sodium</w:t>
            </w:r>
          </w:p>
          <w:p w14:paraId="292CA63D" w14:textId="77777777" w:rsidR="00382A50" w:rsidRDefault="00103D45">
            <w:pPr>
              <w:widowControl/>
              <w:pBdr>
                <w:top w:val="nil"/>
                <w:left w:val="nil"/>
                <w:bottom w:val="nil"/>
                <w:right w:val="nil"/>
                <w:between w:val="nil"/>
              </w:pBdr>
              <w:shd w:val="clear" w:color="auto" w:fill="FFFFFF"/>
              <w:ind w:left="720"/>
              <w:rPr>
                <w:rFonts w:ascii="Verdana" w:eastAsia="Verdana" w:hAnsi="Verdana" w:cs="Verdana"/>
                <w:color w:val="333333"/>
                <w:sz w:val="17"/>
                <w:szCs w:val="17"/>
              </w:rPr>
            </w:pPr>
            <w:r>
              <w:rPr>
                <w:rFonts w:ascii="Verdana" w:eastAsia="Verdana" w:hAnsi="Verdana" w:cs="Verdana"/>
                <w:color w:val="333333"/>
                <w:sz w:val="17"/>
                <w:szCs w:val="17"/>
              </w:rPr>
              <w:t> </w:t>
            </w:r>
          </w:p>
          <w:p w14:paraId="30F23F0A" w14:textId="77777777" w:rsidR="00382A50" w:rsidRDefault="00103D45">
            <w:pPr>
              <w:widowControl/>
              <w:numPr>
                <w:ilvl w:val="0"/>
                <w:numId w:val="3"/>
              </w:numPr>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a variety of vegetables daily to include specific subgroups as defined by dark green, red/orange, legumes, and starchy</w:t>
            </w:r>
          </w:p>
          <w:p w14:paraId="5869240B" w14:textId="77777777" w:rsidR="00382A50" w:rsidRDefault="00103D45">
            <w:pPr>
              <w:widowControl/>
              <w:pBdr>
                <w:top w:val="nil"/>
                <w:left w:val="nil"/>
                <w:bottom w:val="nil"/>
                <w:right w:val="nil"/>
                <w:between w:val="nil"/>
              </w:pBdr>
              <w:shd w:val="clear" w:color="auto" w:fill="FFFFFF"/>
              <w:ind w:left="720"/>
              <w:rPr>
                <w:rFonts w:ascii="Verdana" w:eastAsia="Verdana" w:hAnsi="Verdana" w:cs="Verdana"/>
                <w:color w:val="333333"/>
                <w:sz w:val="17"/>
                <w:szCs w:val="17"/>
              </w:rPr>
            </w:pPr>
            <w:r>
              <w:rPr>
                <w:rFonts w:ascii="Verdana" w:eastAsia="Verdana" w:hAnsi="Verdana" w:cs="Verdana"/>
                <w:color w:val="333333"/>
                <w:sz w:val="17"/>
                <w:szCs w:val="17"/>
              </w:rPr>
              <w:t> </w:t>
            </w:r>
          </w:p>
          <w:p w14:paraId="5498A9CA" w14:textId="77777777" w:rsidR="00382A50" w:rsidRDefault="00103D45">
            <w:pPr>
              <w:widowControl/>
              <w:numPr>
                <w:ilvl w:val="0"/>
                <w:numId w:val="3"/>
              </w:numPr>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whole grain products - half of all grains need to be whole grain-rich upon initial implementation and all grains must be whole grain-rich within two (2) years of implementation</w:t>
            </w:r>
          </w:p>
          <w:p w14:paraId="7FB68485" w14:textId="77777777" w:rsidR="00382A50" w:rsidRDefault="00103D45">
            <w:pPr>
              <w:widowControl/>
              <w:pBdr>
                <w:top w:val="nil"/>
                <w:left w:val="nil"/>
                <w:bottom w:val="nil"/>
                <w:right w:val="nil"/>
                <w:between w:val="nil"/>
              </w:pBdr>
              <w:shd w:val="clear" w:color="auto" w:fill="FFFFFF"/>
              <w:ind w:left="720"/>
              <w:rPr>
                <w:rFonts w:ascii="Verdana" w:eastAsia="Verdana" w:hAnsi="Verdana" w:cs="Verdana"/>
                <w:color w:val="333333"/>
                <w:sz w:val="17"/>
                <w:szCs w:val="17"/>
              </w:rPr>
            </w:pPr>
            <w:r>
              <w:rPr>
                <w:rFonts w:ascii="Verdana" w:eastAsia="Verdana" w:hAnsi="Verdana" w:cs="Verdana"/>
                <w:color w:val="333333"/>
                <w:sz w:val="17"/>
                <w:szCs w:val="17"/>
              </w:rPr>
              <w:t> </w:t>
            </w:r>
          </w:p>
          <w:p w14:paraId="1806CFDD" w14:textId="77777777" w:rsidR="00382A50" w:rsidRDefault="00103D45">
            <w:pPr>
              <w:widowControl/>
              <w:numPr>
                <w:ilvl w:val="0"/>
                <w:numId w:val="3"/>
              </w:numPr>
              <w:pBdr>
                <w:top w:val="nil"/>
                <w:left w:val="nil"/>
                <w:bottom w:val="nil"/>
                <w:right w:val="nil"/>
                <w:between w:val="nil"/>
              </w:pBdr>
              <w:shd w:val="clear" w:color="auto" w:fill="FFFFFF"/>
              <w:rPr>
                <w:rFonts w:ascii="Verdana" w:eastAsia="Verdana" w:hAnsi="Verdana" w:cs="Verdana"/>
                <w:color w:val="333333"/>
                <w:sz w:val="17"/>
                <w:szCs w:val="17"/>
              </w:rPr>
            </w:pPr>
            <w:r>
              <w:rPr>
                <w:rFonts w:ascii="Verdana" w:eastAsia="Verdana" w:hAnsi="Verdana" w:cs="Verdana"/>
                <w:color w:val="333333"/>
                <w:sz w:val="17"/>
                <w:szCs w:val="17"/>
              </w:rPr>
              <w:t xml:space="preserve">fluid milk that is fat-free (unflavored and </w:t>
            </w:r>
            <w:r>
              <w:rPr>
                <w:rFonts w:ascii="Verdana" w:eastAsia="Verdana" w:hAnsi="Verdana" w:cs="Verdana"/>
                <w:color w:val="333333"/>
                <w:sz w:val="17"/>
                <w:szCs w:val="17"/>
              </w:rPr>
              <w:lastRenderedPageBreak/>
              <w:t>flavored) and low- fat (unflavore</w:t>
            </w:r>
            <w:r>
              <w:rPr>
                <w:rFonts w:ascii="Verdana" w:eastAsia="Verdana" w:hAnsi="Verdana" w:cs="Verdana"/>
                <w:color w:val="333333"/>
                <w:sz w:val="17"/>
                <w:szCs w:val="17"/>
              </w:rPr>
              <w:t>d</w:t>
            </w:r>
          </w:p>
          <w:p w14:paraId="58611A57" w14:textId="77777777" w:rsidR="00382A50" w:rsidRDefault="00382A50">
            <w:pPr>
              <w:pBdr>
                <w:top w:val="nil"/>
                <w:left w:val="nil"/>
                <w:bottom w:val="nil"/>
                <w:right w:val="nil"/>
                <w:between w:val="nil"/>
              </w:pBdr>
              <w:spacing w:line="255" w:lineRule="auto"/>
              <w:ind w:left="108"/>
              <w:rPr>
                <w:color w:val="000000"/>
              </w:rPr>
            </w:pPr>
          </w:p>
        </w:tc>
        <w:tc>
          <w:tcPr>
            <w:tcW w:w="3555" w:type="dxa"/>
          </w:tcPr>
          <w:p w14:paraId="203C594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-Nutrition guidelines are utilized in menu planning</w:t>
            </w:r>
          </w:p>
        </w:tc>
        <w:tc>
          <w:tcPr>
            <w:tcW w:w="1260" w:type="dxa"/>
          </w:tcPr>
          <w:p w14:paraId="4639617D"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Beginning of each school year</w:t>
            </w:r>
          </w:p>
        </w:tc>
        <w:tc>
          <w:tcPr>
            <w:tcW w:w="2520" w:type="dxa"/>
          </w:tcPr>
          <w:p w14:paraId="225DE5CF"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-Menu nutrient analysis is performed each summer</w:t>
            </w:r>
          </w:p>
        </w:tc>
        <w:tc>
          <w:tcPr>
            <w:tcW w:w="1080" w:type="dxa"/>
          </w:tcPr>
          <w:p w14:paraId="0745F12C"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Food Service Director</w:t>
            </w:r>
          </w:p>
        </w:tc>
        <w:tc>
          <w:tcPr>
            <w:tcW w:w="2247" w:type="dxa"/>
          </w:tcPr>
          <w:p w14:paraId="2141D697"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w:t>
            </w:r>
          </w:p>
        </w:tc>
        <w:tc>
          <w:tcPr>
            <w:tcW w:w="1354" w:type="dxa"/>
          </w:tcPr>
          <w:p w14:paraId="75D21BC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382A50" w14:paraId="14137177" w14:textId="77777777">
        <w:trPr>
          <w:trHeight w:val="1160"/>
        </w:trPr>
        <w:tc>
          <w:tcPr>
            <w:tcW w:w="2388" w:type="dxa"/>
          </w:tcPr>
          <w:p w14:paraId="0C60D0D7" w14:textId="77777777" w:rsidR="00382A50" w:rsidRDefault="00103D45">
            <w:pPr>
              <w:pBdr>
                <w:top w:val="nil"/>
                <w:left w:val="nil"/>
                <w:bottom w:val="nil"/>
                <w:right w:val="nil"/>
                <w:between w:val="nil"/>
              </w:pBdr>
              <w:spacing w:line="257" w:lineRule="auto"/>
              <w:ind w:left="110"/>
              <w:rPr>
                <w:color w:val="000000"/>
              </w:rPr>
            </w:pPr>
            <w:r>
              <w:rPr>
                <w:rFonts w:ascii="Verdana" w:eastAsia="Verdana" w:hAnsi="Verdana" w:cs="Verdana"/>
                <w:color w:val="333333"/>
                <w:sz w:val="17"/>
                <w:szCs w:val="17"/>
                <w:highlight w:val="white"/>
              </w:rPr>
              <w:t>All food items and beverages available for sale to students for consumption on the school campus (any area of property under the jurisdiction of the school that is accessible to students during the school day) between midnight and thirty (30) minutes after</w:t>
            </w:r>
            <w:r>
              <w:rPr>
                <w:rFonts w:ascii="Verdana" w:eastAsia="Verdana" w:hAnsi="Verdana" w:cs="Verdana"/>
                <w:color w:val="333333"/>
                <w:sz w:val="17"/>
                <w:szCs w:val="17"/>
                <w:highlight w:val="white"/>
              </w:rPr>
              <w:t xml:space="preserve"> the close of the regular school day shall comply with the current USDA Dietary Guidelines for Americans and the USDA Smart Snacks in School nutrition standards, including, but not limited to, competitive foods that are available to students a la carte or </w:t>
            </w:r>
            <w:r>
              <w:rPr>
                <w:rFonts w:ascii="Verdana" w:eastAsia="Verdana" w:hAnsi="Verdana" w:cs="Verdana"/>
                <w:color w:val="333333"/>
                <w:sz w:val="17"/>
                <w:szCs w:val="17"/>
                <w:highlight w:val="white"/>
              </w:rPr>
              <w:t>as entrees in the dining area (except entree items that were offered on the National School Lunch Program (NSLP) or School Breakfast Program (SBP) menu on the day of and the day after they are offered on the NSLP or SBP menu), as well as food items and bev</w:t>
            </w:r>
            <w:r>
              <w:rPr>
                <w:rFonts w:ascii="Verdana" w:eastAsia="Verdana" w:hAnsi="Verdana" w:cs="Verdana"/>
                <w:color w:val="333333"/>
                <w:sz w:val="17"/>
                <w:szCs w:val="17"/>
                <w:highlight w:val="white"/>
              </w:rPr>
              <w:t>erages from vending machines, from school stores, or as fund-raisers, including those operated by student clubs and organizations, parent groups, or boosters clubs.</w:t>
            </w:r>
          </w:p>
        </w:tc>
        <w:tc>
          <w:tcPr>
            <w:tcW w:w="3555" w:type="dxa"/>
          </w:tcPr>
          <w:p w14:paraId="793878CE"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Cafeteria a la carte items for sale will meet these criteria</w:t>
            </w:r>
          </w:p>
          <w:p w14:paraId="067F7997"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School Store items for sale wi</w:t>
            </w:r>
            <w:r>
              <w:rPr>
                <w:rFonts w:ascii="Times New Roman" w:eastAsia="Times New Roman" w:hAnsi="Times New Roman" w:cs="Times New Roman"/>
                <w:color w:val="000000"/>
              </w:rPr>
              <w:t>ll meet these criteria</w:t>
            </w:r>
          </w:p>
          <w:p w14:paraId="636847FB"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Fundraiser items will meet these criteria</w:t>
            </w:r>
          </w:p>
        </w:tc>
        <w:tc>
          <w:tcPr>
            <w:tcW w:w="1260" w:type="dxa"/>
          </w:tcPr>
          <w:p w14:paraId="329E55E1"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 – minimum once per year</w:t>
            </w:r>
          </w:p>
        </w:tc>
        <w:tc>
          <w:tcPr>
            <w:tcW w:w="2520" w:type="dxa"/>
          </w:tcPr>
          <w:p w14:paraId="7F516F94"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 audits of food items for sale</w:t>
            </w:r>
          </w:p>
          <w:p w14:paraId="72326E9C"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Triennial Administrative Reviews from MDE</w:t>
            </w:r>
          </w:p>
        </w:tc>
        <w:tc>
          <w:tcPr>
            <w:tcW w:w="1080" w:type="dxa"/>
          </w:tcPr>
          <w:p w14:paraId="13CA3B9A"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Food Service Director/</w:t>
            </w:r>
          </w:p>
          <w:p w14:paraId="505D5032"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Building Principal</w:t>
            </w:r>
          </w:p>
        </w:tc>
        <w:tc>
          <w:tcPr>
            <w:tcW w:w="2247" w:type="dxa"/>
          </w:tcPr>
          <w:p w14:paraId="26DA726C"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Students/Staff</w:t>
            </w:r>
          </w:p>
        </w:tc>
        <w:tc>
          <w:tcPr>
            <w:tcW w:w="1354" w:type="dxa"/>
          </w:tcPr>
          <w:p w14:paraId="25644E10"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382A50" w14:paraId="5D6A3A19" w14:textId="77777777">
        <w:trPr>
          <w:trHeight w:val="1160"/>
        </w:trPr>
        <w:tc>
          <w:tcPr>
            <w:tcW w:w="2388" w:type="dxa"/>
          </w:tcPr>
          <w:p w14:paraId="48F497CE" w14:textId="77777777" w:rsidR="00382A50" w:rsidRDefault="00382A50">
            <w:pPr>
              <w:pBdr>
                <w:top w:val="nil"/>
                <w:left w:val="nil"/>
                <w:bottom w:val="nil"/>
                <w:right w:val="nil"/>
                <w:between w:val="nil"/>
              </w:pBdr>
              <w:spacing w:before="240" w:line="257" w:lineRule="auto"/>
              <w:ind w:left="110"/>
              <w:rPr>
                <w:color w:val="000000"/>
              </w:rPr>
            </w:pPr>
          </w:p>
        </w:tc>
        <w:tc>
          <w:tcPr>
            <w:tcW w:w="3555" w:type="dxa"/>
          </w:tcPr>
          <w:p w14:paraId="6A708ECD"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260" w:type="dxa"/>
          </w:tcPr>
          <w:p w14:paraId="7B234DEC"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2520" w:type="dxa"/>
          </w:tcPr>
          <w:p w14:paraId="147155D1"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080" w:type="dxa"/>
          </w:tcPr>
          <w:p w14:paraId="5AF5E8CC"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2247" w:type="dxa"/>
          </w:tcPr>
          <w:p w14:paraId="26F0CAF4"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c>
          <w:tcPr>
            <w:tcW w:w="1354" w:type="dxa"/>
          </w:tcPr>
          <w:p w14:paraId="7EA6BB3E" w14:textId="77777777" w:rsidR="00382A50" w:rsidRDefault="00382A50">
            <w:pPr>
              <w:pBdr>
                <w:top w:val="nil"/>
                <w:left w:val="nil"/>
                <w:bottom w:val="nil"/>
                <w:right w:val="nil"/>
                <w:between w:val="nil"/>
              </w:pBdr>
              <w:spacing w:before="240"/>
              <w:rPr>
                <w:rFonts w:ascii="Times New Roman" w:eastAsia="Times New Roman" w:hAnsi="Times New Roman" w:cs="Times New Roman"/>
                <w:color w:val="000000"/>
              </w:rPr>
            </w:pPr>
          </w:p>
        </w:tc>
      </w:tr>
    </w:tbl>
    <w:p w14:paraId="4F43C598" w14:textId="77777777" w:rsidR="00382A50" w:rsidRDefault="00103D45">
      <w:pPr>
        <w:pStyle w:val="Heading2"/>
        <w:spacing w:before="240"/>
      </w:pPr>
      <w:r>
        <w:t xml:space="preserve">Guidelines for other foods and beverages available on the school campus, but not sold: </w:t>
      </w:r>
    </w:p>
    <w:tbl>
      <w:tblPr>
        <w:tblStyle w:val="a6"/>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71445070" w14:textId="77777777">
        <w:trPr>
          <w:trHeight w:val="772"/>
        </w:trPr>
        <w:tc>
          <w:tcPr>
            <w:tcW w:w="2388" w:type="dxa"/>
          </w:tcPr>
          <w:p w14:paraId="7600435D"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03253D40" w14:textId="77777777" w:rsidR="00382A50" w:rsidRDefault="00103D45">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14:paraId="46AB7A78" w14:textId="77777777" w:rsidR="00382A50" w:rsidRDefault="00103D45">
            <w:pPr>
              <w:pBdr>
                <w:top w:val="nil"/>
                <w:left w:val="nil"/>
                <w:bottom w:val="nil"/>
                <w:right w:val="nil"/>
                <w:between w:val="nil"/>
              </w:pBdr>
              <w:spacing w:before="129" w:line="257" w:lineRule="auto"/>
              <w:ind w:left="108"/>
              <w:rPr>
                <w:b/>
                <w:color w:val="000000"/>
              </w:rPr>
            </w:pPr>
            <w:r>
              <w:rPr>
                <w:b/>
                <w:color w:val="000000"/>
              </w:rPr>
              <w:t>Action Steps</w:t>
            </w:r>
          </w:p>
          <w:p w14:paraId="3B862C9B" w14:textId="77777777" w:rsidR="00382A50" w:rsidRDefault="00103D45">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14:paraId="256A0D14" w14:textId="77777777" w:rsidR="00382A50" w:rsidRDefault="00103D45">
            <w:pPr>
              <w:pBdr>
                <w:top w:val="nil"/>
                <w:left w:val="nil"/>
                <w:bottom w:val="nil"/>
                <w:right w:val="nil"/>
                <w:between w:val="nil"/>
              </w:pBdr>
              <w:spacing w:before="129" w:line="257" w:lineRule="auto"/>
              <w:ind w:left="108"/>
              <w:rPr>
                <w:b/>
                <w:color w:val="000000"/>
              </w:rPr>
            </w:pPr>
            <w:r>
              <w:rPr>
                <w:b/>
                <w:color w:val="000000"/>
              </w:rPr>
              <w:t>Timeline</w:t>
            </w:r>
          </w:p>
          <w:p w14:paraId="708478C7" w14:textId="77777777" w:rsidR="00382A50" w:rsidRDefault="00103D45">
            <w:pPr>
              <w:pBdr>
                <w:top w:val="nil"/>
                <w:left w:val="nil"/>
                <w:bottom w:val="nil"/>
                <w:right w:val="nil"/>
                <w:between w:val="nil"/>
              </w:pBdr>
              <w:spacing w:line="257" w:lineRule="auto"/>
              <w:ind w:left="108"/>
              <w:rPr>
                <w:color w:val="000000"/>
              </w:rPr>
            </w:pPr>
            <w:r>
              <w:rPr>
                <w:color w:val="000000"/>
              </w:rPr>
              <w:t>Start dates</w:t>
            </w:r>
          </w:p>
        </w:tc>
        <w:tc>
          <w:tcPr>
            <w:tcW w:w="2520" w:type="dxa"/>
          </w:tcPr>
          <w:p w14:paraId="251A5332"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7DF66407" w14:textId="77777777" w:rsidR="00382A50" w:rsidRDefault="00103D45">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14:paraId="70684997"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6BDC192B"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75BE7570" w14:textId="77777777" w:rsidR="00382A50" w:rsidRDefault="00103D45">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14:paraId="26AC3C68" w14:textId="77777777" w:rsidR="00382A50" w:rsidRDefault="00382A50">
            <w:pPr>
              <w:pBdr>
                <w:top w:val="nil"/>
                <w:left w:val="nil"/>
                <w:bottom w:val="nil"/>
                <w:right w:val="nil"/>
                <w:between w:val="nil"/>
              </w:pBdr>
              <w:spacing w:before="3"/>
              <w:rPr>
                <w:rFonts w:ascii="Times New Roman" w:eastAsia="Times New Roman" w:hAnsi="Times New Roman" w:cs="Times New Roman"/>
                <w:color w:val="000000"/>
              </w:rPr>
            </w:pPr>
          </w:p>
          <w:p w14:paraId="389618DB" w14:textId="77777777" w:rsidR="00382A50" w:rsidRDefault="00103D45">
            <w:pPr>
              <w:pBdr>
                <w:top w:val="nil"/>
                <w:left w:val="nil"/>
                <w:bottom w:val="nil"/>
                <w:right w:val="nil"/>
                <w:between w:val="nil"/>
              </w:pBdr>
              <w:ind w:left="108"/>
              <w:rPr>
                <w:b/>
                <w:color w:val="000000"/>
              </w:rPr>
            </w:pPr>
            <w:r>
              <w:rPr>
                <w:b/>
                <w:color w:val="000000"/>
              </w:rPr>
              <w:t>Complete?</w:t>
            </w:r>
          </w:p>
        </w:tc>
      </w:tr>
      <w:tr w:rsidR="00382A50" w14:paraId="64471869" w14:textId="77777777">
        <w:trPr>
          <w:trHeight w:val="1160"/>
        </w:trPr>
        <w:tc>
          <w:tcPr>
            <w:tcW w:w="2388" w:type="dxa"/>
          </w:tcPr>
          <w:p w14:paraId="64CED272" w14:textId="77777777" w:rsidR="00382A50" w:rsidRDefault="00103D45">
            <w:pPr>
              <w:pBdr>
                <w:top w:val="nil"/>
                <w:left w:val="nil"/>
                <w:bottom w:val="nil"/>
                <w:right w:val="nil"/>
                <w:between w:val="nil"/>
              </w:pBdr>
              <w:spacing w:line="255" w:lineRule="auto"/>
              <w:ind w:left="108"/>
              <w:rPr>
                <w:color w:val="000000"/>
              </w:rPr>
            </w:pPr>
            <w:r>
              <w:rPr>
                <w:rFonts w:ascii="Verdana" w:eastAsia="Verdana" w:hAnsi="Verdana" w:cs="Verdana"/>
                <w:color w:val="333333"/>
                <w:sz w:val="17"/>
                <w:szCs w:val="17"/>
                <w:highlight w:val="white"/>
              </w:rPr>
              <w:t>All foods offered on the school campus during the school day shall comply with the current USDA Dietary Guidelines for Americans, including competitive foods that are available to students a la carte in the dining area, as classroom snacks, or from vending</w:t>
            </w:r>
            <w:r>
              <w:rPr>
                <w:rFonts w:ascii="Verdana" w:eastAsia="Verdana" w:hAnsi="Verdana" w:cs="Verdana"/>
                <w:color w:val="333333"/>
                <w:sz w:val="17"/>
                <w:szCs w:val="17"/>
                <w:highlight w:val="white"/>
              </w:rPr>
              <w:t xml:space="preserve"> machines.</w:t>
            </w:r>
          </w:p>
        </w:tc>
        <w:tc>
          <w:tcPr>
            <w:tcW w:w="3555" w:type="dxa"/>
          </w:tcPr>
          <w:p w14:paraId="6D6C3FB2"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Cafeteria a la carte items for sale will meet these criteria</w:t>
            </w:r>
          </w:p>
          <w:p w14:paraId="6CD47929"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School Store items for sale will meet these criteria</w:t>
            </w:r>
          </w:p>
          <w:p w14:paraId="2E391082"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-Fundraiser items will meet these criteria</w:t>
            </w:r>
          </w:p>
        </w:tc>
        <w:tc>
          <w:tcPr>
            <w:tcW w:w="1260" w:type="dxa"/>
          </w:tcPr>
          <w:p w14:paraId="5E3B1362"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 – minimum once per year</w:t>
            </w:r>
          </w:p>
        </w:tc>
        <w:tc>
          <w:tcPr>
            <w:tcW w:w="2520" w:type="dxa"/>
          </w:tcPr>
          <w:p w14:paraId="1B636D5F" w14:textId="77777777" w:rsidR="00382A50" w:rsidRDefault="00103D45">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Ongoing audits of food items for sale</w:t>
            </w:r>
          </w:p>
          <w:p w14:paraId="50679606"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Triennial Administrative Reviews from MDE</w:t>
            </w:r>
          </w:p>
        </w:tc>
        <w:tc>
          <w:tcPr>
            <w:tcW w:w="1080" w:type="dxa"/>
          </w:tcPr>
          <w:p w14:paraId="30F34D15"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Food Service Director/</w:t>
            </w:r>
          </w:p>
          <w:p w14:paraId="00E0DD7F"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Building Principal</w:t>
            </w:r>
          </w:p>
        </w:tc>
        <w:tc>
          <w:tcPr>
            <w:tcW w:w="2247" w:type="dxa"/>
          </w:tcPr>
          <w:p w14:paraId="4D9E13D3"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Students/Staff</w:t>
            </w:r>
          </w:p>
        </w:tc>
        <w:tc>
          <w:tcPr>
            <w:tcW w:w="1354" w:type="dxa"/>
          </w:tcPr>
          <w:p w14:paraId="446B5274" w14:textId="77777777" w:rsidR="00382A50" w:rsidRDefault="00103D4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382A50" w14:paraId="4E49218C" w14:textId="77777777">
        <w:trPr>
          <w:trHeight w:val="1160"/>
        </w:trPr>
        <w:tc>
          <w:tcPr>
            <w:tcW w:w="2388" w:type="dxa"/>
          </w:tcPr>
          <w:p w14:paraId="1680600B"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55F14F0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2572836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35272264"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395F1D5C"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10F633C2"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502C4B14"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r w:rsidR="00382A50" w14:paraId="7A75CFEE" w14:textId="77777777">
        <w:trPr>
          <w:trHeight w:val="1160"/>
        </w:trPr>
        <w:tc>
          <w:tcPr>
            <w:tcW w:w="2388" w:type="dxa"/>
          </w:tcPr>
          <w:p w14:paraId="6698C52F"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0DD1874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3A4045AD"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4EBDDA3C"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646A0836"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52C9E658"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269698EF"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bl>
    <w:p w14:paraId="14B6C5C4" w14:textId="77777777" w:rsidR="00382A50" w:rsidRDefault="00103D45">
      <w:pPr>
        <w:pStyle w:val="Heading2"/>
      </w:pPr>
      <w:r>
        <w:t>Marketing and advertising of only foods and beverages that meet Smart Snacks:</w:t>
      </w:r>
    </w:p>
    <w:tbl>
      <w:tblPr>
        <w:tblStyle w:val="a7"/>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382A50" w14:paraId="5833D4D3" w14:textId="77777777">
        <w:trPr>
          <w:trHeight w:val="772"/>
        </w:trPr>
        <w:tc>
          <w:tcPr>
            <w:tcW w:w="2388" w:type="dxa"/>
          </w:tcPr>
          <w:p w14:paraId="42CD9DAF" w14:textId="77777777" w:rsidR="00382A50" w:rsidRDefault="00103D45">
            <w:pPr>
              <w:pBdr>
                <w:top w:val="nil"/>
                <w:left w:val="nil"/>
                <w:bottom w:val="nil"/>
                <w:right w:val="nil"/>
                <w:between w:val="nil"/>
              </w:pBdr>
              <w:spacing w:line="257" w:lineRule="auto"/>
              <w:ind w:left="110"/>
              <w:rPr>
                <w:b/>
                <w:color w:val="000000"/>
              </w:rPr>
            </w:pPr>
            <w:r>
              <w:rPr>
                <w:b/>
                <w:color w:val="000000"/>
              </w:rPr>
              <w:t>Goal</w:t>
            </w:r>
          </w:p>
          <w:p w14:paraId="6527263A" w14:textId="77777777" w:rsidR="00382A50" w:rsidRDefault="00103D45">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14:paraId="29F26F3D" w14:textId="77777777" w:rsidR="00382A50" w:rsidRDefault="00103D45">
            <w:pPr>
              <w:pBdr>
                <w:top w:val="nil"/>
                <w:left w:val="nil"/>
                <w:bottom w:val="nil"/>
                <w:right w:val="nil"/>
                <w:between w:val="nil"/>
              </w:pBdr>
              <w:spacing w:before="129" w:line="257" w:lineRule="auto"/>
              <w:ind w:left="108"/>
              <w:rPr>
                <w:b/>
                <w:color w:val="000000"/>
              </w:rPr>
            </w:pPr>
            <w:r>
              <w:rPr>
                <w:b/>
                <w:color w:val="000000"/>
              </w:rPr>
              <w:t>Action Steps</w:t>
            </w:r>
          </w:p>
          <w:p w14:paraId="54A24DC7" w14:textId="77777777" w:rsidR="00382A50" w:rsidRDefault="00103D45">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14:paraId="718EA43B" w14:textId="77777777" w:rsidR="00382A50" w:rsidRDefault="00103D45">
            <w:pPr>
              <w:pBdr>
                <w:top w:val="nil"/>
                <w:left w:val="nil"/>
                <w:bottom w:val="nil"/>
                <w:right w:val="nil"/>
                <w:between w:val="nil"/>
              </w:pBdr>
              <w:spacing w:before="129" w:line="257" w:lineRule="auto"/>
              <w:ind w:left="108"/>
              <w:rPr>
                <w:b/>
                <w:color w:val="000000"/>
              </w:rPr>
            </w:pPr>
            <w:r>
              <w:rPr>
                <w:b/>
                <w:color w:val="000000"/>
              </w:rPr>
              <w:t>Timeline</w:t>
            </w:r>
          </w:p>
          <w:p w14:paraId="083F5C94" w14:textId="77777777" w:rsidR="00382A50" w:rsidRDefault="00103D45">
            <w:pPr>
              <w:pBdr>
                <w:top w:val="nil"/>
                <w:left w:val="nil"/>
                <w:bottom w:val="nil"/>
                <w:right w:val="nil"/>
                <w:between w:val="nil"/>
              </w:pBdr>
              <w:spacing w:line="257" w:lineRule="auto"/>
              <w:ind w:left="108"/>
              <w:rPr>
                <w:color w:val="000000"/>
              </w:rPr>
            </w:pPr>
            <w:r>
              <w:rPr>
                <w:color w:val="000000"/>
              </w:rPr>
              <w:t>Start dates</w:t>
            </w:r>
          </w:p>
        </w:tc>
        <w:tc>
          <w:tcPr>
            <w:tcW w:w="2520" w:type="dxa"/>
          </w:tcPr>
          <w:p w14:paraId="01CF5809" w14:textId="77777777" w:rsidR="00382A50" w:rsidRDefault="00103D45">
            <w:pPr>
              <w:pBdr>
                <w:top w:val="nil"/>
                <w:left w:val="nil"/>
                <w:bottom w:val="nil"/>
                <w:right w:val="nil"/>
                <w:between w:val="nil"/>
              </w:pBdr>
              <w:spacing w:line="257" w:lineRule="auto"/>
              <w:ind w:left="108"/>
              <w:rPr>
                <w:b/>
                <w:color w:val="000000"/>
              </w:rPr>
            </w:pPr>
            <w:r>
              <w:rPr>
                <w:b/>
                <w:color w:val="000000"/>
              </w:rPr>
              <w:t>Measurement</w:t>
            </w:r>
          </w:p>
          <w:p w14:paraId="0A710293" w14:textId="77777777" w:rsidR="00382A50" w:rsidRDefault="00103D45">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14:paraId="2C7C88D0" w14:textId="77777777" w:rsidR="00382A50" w:rsidRDefault="00103D45">
            <w:pPr>
              <w:pBdr>
                <w:top w:val="nil"/>
                <w:left w:val="nil"/>
                <w:bottom w:val="nil"/>
                <w:right w:val="nil"/>
                <w:between w:val="nil"/>
              </w:pBdr>
              <w:spacing w:before="129"/>
              <w:ind w:left="108" w:right="229"/>
              <w:rPr>
                <w:b/>
                <w:color w:val="000000"/>
              </w:rPr>
            </w:pPr>
            <w:r>
              <w:rPr>
                <w:b/>
                <w:color w:val="000000"/>
              </w:rPr>
              <w:t>Lead Person</w:t>
            </w:r>
          </w:p>
        </w:tc>
        <w:tc>
          <w:tcPr>
            <w:tcW w:w="2247" w:type="dxa"/>
          </w:tcPr>
          <w:p w14:paraId="40996201" w14:textId="77777777" w:rsidR="00382A50" w:rsidRDefault="00103D45">
            <w:pPr>
              <w:pBdr>
                <w:top w:val="nil"/>
                <w:left w:val="nil"/>
                <w:bottom w:val="nil"/>
                <w:right w:val="nil"/>
                <w:between w:val="nil"/>
              </w:pBdr>
              <w:spacing w:line="257" w:lineRule="auto"/>
              <w:ind w:left="108"/>
              <w:rPr>
                <w:b/>
                <w:color w:val="000000"/>
              </w:rPr>
            </w:pPr>
            <w:r>
              <w:rPr>
                <w:b/>
                <w:color w:val="000000"/>
              </w:rPr>
              <w:t>Stakeholders</w:t>
            </w:r>
          </w:p>
          <w:p w14:paraId="575191C6" w14:textId="77777777" w:rsidR="00382A50" w:rsidRDefault="00103D45">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14:paraId="6F522D26" w14:textId="77777777" w:rsidR="00382A50" w:rsidRDefault="00382A50">
            <w:pPr>
              <w:pBdr>
                <w:top w:val="nil"/>
                <w:left w:val="nil"/>
                <w:bottom w:val="nil"/>
                <w:right w:val="nil"/>
                <w:between w:val="nil"/>
              </w:pBdr>
              <w:spacing w:before="3"/>
              <w:rPr>
                <w:rFonts w:ascii="Times New Roman" w:eastAsia="Times New Roman" w:hAnsi="Times New Roman" w:cs="Times New Roman"/>
                <w:color w:val="000000"/>
              </w:rPr>
            </w:pPr>
          </w:p>
          <w:p w14:paraId="3E9AEAF0" w14:textId="77777777" w:rsidR="00382A50" w:rsidRDefault="00103D45">
            <w:pPr>
              <w:pBdr>
                <w:top w:val="nil"/>
                <w:left w:val="nil"/>
                <w:bottom w:val="nil"/>
                <w:right w:val="nil"/>
                <w:between w:val="nil"/>
              </w:pBdr>
              <w:ind w:left="108"/>
              <w:rPr>
                <w:b/>
                <w:color w:val="000000"/>
              </w:rPr>
            </w:pPr>
            <w:r>
              <w:rPr>
                <w:b/>
                <w:color w:val="000000"/>
              </w:rPr>
              <w:t>Complete?</w:t>
            </w:r>
          </w:p>
        </w:tc>
      </w:tr>
      <w:tr w:rsidR="00382A50" w14:paraId="1FD4EEFA" w14:textId="77777777">
        <w:trPr>
          <w:trHeight w:val="1160"/>
        </w:trPr>
        <w:tc>
          <w:tcPr>
            <w:tcW w:w="2388" w:type="dxa"/>
          </w:tcPr>
          <w:p w14:paraId="5778821C" w14:textId="77777777" w:rsidR="00382A50" w:rsidRDefault="00382A50">
            <w:pPr>
              <w:pBdr>
                <w:top w:val="nil"/>
                <w:left w:val="nil"/>
                <w:bottom w:val="nil"/>
                <w:right w:val="nil"/>
                <w:between w:val="nil"/>
              </w:pBdr>
              <w:spacing w:line="255" w:lineRule="auto"/>
              <w:ind w:left="108"/>
              <w:rPr>
                <w:color w:val="000000"/>
              </w:rPr>
            </w:pPr>
          </w:p>
        </w:tc>
        <w:tc>
          <w:tcPr>
            <w:tcW w:w="3555" w:type="dxa"/>
          </w:tcPr>
          <w:p w14:paraId="452455BF"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1DFA579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27FF9945"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13A7BC3E"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24ED57A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4047DC2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r w:rsidR="00382A50" w14:paraId="0DB8CBD4" w14:textId="77777777">
        <w:trPr>
          <w:trHeight w:val="1160"/>
        </w:trPr>
        <w:tc>
          <w:tcPr>
            <w:tcW w:w="2388" w:type="dxa"/>
          </w:tcPr>
          <w:p w14:paraId="46E0B281"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352CD5D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141507FB"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05DFDE5C"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78622F68"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69C1ADA0"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462ED546"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r w:rsidR="00382A50" w14:paraId="2C64290E" w14:textId="77777777">
        <w:trPr>
          <w:trHeight w:val="1160"/>
        </w:trPr>
        <w:tc>
          <w:tcPr>
            <w:tcW w:w="2388" w:type="dxa"/>
          </w:tcPr>
          <w:p w14:paraId="05703EFD" w14:textId="77777777" w:rsidR="00382A50" w:rsidRDefault="00382A50">
            <w:pPr>
              <w:pBdr>
                <w:top w:val="nil"/>
                <w:left w:val="nil"/>
                <w:bottom w:val="nil"/>
                <w:right w:val="nil"/>
                <w:between w:val="nil"/>
              </w:pBdr>
              <w:spacing w:line="257" w:lineRule="auto"/>
              <w:ind w:left="110"/>
              <w:rPr>
                <w:color w:val="000000"/>
              </w:rPr>
            </w:pPr>
          </w:p>
        </w:tc>
        <w:tc>
          <w:tcPr>
            <w:tcW w:w="3555" w:type="dxa"/>
          </w:tcPr>
          <w:p w14:paraId="3E2D2183"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260" w:type="dxa"/>
          </w:tcPr>
          <w:p w14:paraId="646B81DE"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520" w:type="dxa"/>
          </w:tcPr>
          <w:p w14:paraId="0B621557"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080" w:type="dxa"/>
          </w:tcPr>
          <w:p w14:paraId="4CD96F77"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2247" w:type="dxa"/>
          </w:tcPr>
          <w:p w14:paraId="4C95FF4C"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c>
          <w:tcPr>
            <w:tcW w:w="1354" w:type="dxa"/>
          </w:tcPr>
          <w:p w14:paraId="316FE2FF" w14:textId="77777777" w:rsidR="00382A50" w:rsidRDefault="00382A50">
            <w:pPr>
              <w:pBdr>
                <w:top w:val="nil"/>
                <w:left w:val="nil"/>
                <w:bottom w:val="nil"/>
                <w:right w:val="nil"/>
                <w:between w:val="nil"/>
              </w:pBdr>
              <w:rPr>
                <w:rFonts w:ascii="Times New Roman" w:eastAsia="Times New Roman" w:hAnsi="Times New Roman" w:cs="Times New Roman"/>
                <w:color w:val="000000"/>
              </w:rPr>
            </w:pPr>
          </w:p>
        </w:tc>
      </w:tr>
    </w:tbl>
    <w:p w14:paraId="1987BE74" w14:textId="77777777" w:rsidR="00382A50" w:rsidRDefault="00382A50"/>
    <w:sectPr w:rsidR="00382A50">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CBD6" w14:textId="77777777" w:rsidR="00103D45" w:rsidRDefault="00103D45">
      <w:r>
        <w:separator/>
      </w:r>
    </w:p>
  </w:endnote>
  <w:endnote w:type="continuationSeparator" w:id="0">
    <w:p w14:paraId="3259D723" w14:textId="77777777" w:rsidR="00103D45" w:rsidRDefault="0010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25C4" w14:textId="77777777" w:rsidR="00382A50" w:rsidRDefault="00382A5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93AB4" w14:textId="77777777" w:rsidR="00382A50" w:rsidRDefault="00382A50">
    <w:pPr>
      <w:pBdr>
        <w:top w:val="nil"/>
        <w:left w:val="nil"/>
        <w:bottom w:val="nil"/>
        <w:right w:val="nil"/>
        <w:between w:val="nil"/>
      </w:pBdr>
      <w:spacing w:line="14" w:lineRule="auto"/>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5DEF" w14:textId="77777777" w:rsidR="00382A50" w:rsidRDefault="00382A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25A7F" w14:textId="77777777" w:rsidR="00103D45" w:rsidRDefault="00103D45">
      <w:r>
        <w:separator/>
      </w:r>
    </w:p>
  </w:footnote>
  <w:footnote w:type="continuationSeparator" w:id="0">
    <w:p w14:paraId="42B3F1D2" w14:textId="77777777" w:rsidR="00103D45" w:rsidRDefault="0010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30D3" w14:textId="77777777" w:rsidR="00382A50" w:rsidRDefault="00382A5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AEA9" w14:textId="77777777" w:rsidR="00382A50" w:rsidRDefault="00382A5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FA432" w14:textId="77777777" w:rsidR="00382A50" w:rsidRDefault="00382A50">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1DEC" w14:textId="77777777" w:rsidR="00382A50" w:rsidRDefault="00382A5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F3C32"/>
    <w:multiLevelType w:val="multilevel"/>
    <w:tmpl w:val="2E2E249A"/>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714" w:hanging="360"/>
      </w:pPr>
    </w:lvl>
    <w:lvl w:ilvl="2">
      <w:start w:val="1"/>
      <w:numFmt w:val="bullet"/>
      <w:lvlText w:val="•"/>
      <w:lvlJc w:val="left"/>
      <w:pPr>
        <w:ind w:left="2608" w:hanging="360"/>
      </w:pPr>
    </w:lvl>
    <w:lvl w:ilvl="3">
      <w:start w:val="1"/>
      <w:numFmt w:val="bullet"/>
      <w:lvlText w:val="•"/>
      <w:lvlJc w:val="left"/>
      <w:pPr>
        <w:ind w:left="3502" w:hanging="360"/>
      </w:pPr>
    </w:lvl>
    <w:lvl w:ilvl="4">
      <w:start w:val="1"/>
      <w:numFmt w:val="bullet"/>
      <w:lvlText w:val="•"/>
      <w:lvlJc w:val="left"/>
      <w:pPr>
        <w:ind w:left="4396" w:hanging="360"/>
      </w:pPr>
    </w:lvl>
    <w:lvl w:ilvl="5">
      <w:start w:val="1"/>
      <w:numFmt w:val="bullet"/>
      <w:lvlText w:val="•"/>
      <w:lvlJc w:val="left"/>
      <w:pPr>
        <w:ind w:left="5290" w:hanging="360"/>
      </w:pPr>
    </w:lvl>
    <w:lvl w:ilvl="6">
      <w:start w:val="1"/>
      <w:numFmt w:val="bullet"/>
      <w:lvlText w:val="•"/>
      <w:lvlJc w:val="left"/>
      <w:pPr>
        <w:ind w:left="6184" w:hanging="360"/>
      </w:pPr>
    </w:lvl>
    <w:lvl w:ilvl="7">
      <w:start w:val="1"/>
      <w:numFmt w:val="bullet"/>
      <w:lvlText w:val="•"/>
      <w:lvlJc w:val="left"/>
      <w:pPr>
        <w:ind w:left="7078" w:hanging="360"/>
      </w:pPr>
    </w:lvl>
    <w:lvl w:ilvl="8">
      <w:start w:val="1"/>
      <w:numFmt w:val="bullet"/>
      <w:lvlText w:val="•"/>
      <w:lvlJc w:val="left"/>
      <w:pPr>
        <w:ind w:left="7972" w:hanging="360"/>
      </w:pPr>
    </w:lvl>
  </w:abstractNum>
  <w:abstractNum w:abstractNumId="1" w15:restartNumberingAfterBreak="0">
    <w:nsid w:val="34EE580A"/>
    <w:multiLevelType w:val="multilevel"/>
    <w:tmpl w:val="8EBAF1AA"/>
    <w:lvl w:ilvl="0">
      <w:start w:val="1"/>
      <w:numFmt w:val="bullet"/>
      <w:lvlText w:val="●"/>
      <w:lvlJc w:val="left"/>
      <w:pPr>
        <w:ind w:left="840" w:hanging="361"/>
      </w:pPr>
      <w:rPr>
        <w:rFonts w:ascii="Noto Sans Symbols" w:eastAsia="Noto Sans Symbols" w:hAnsi="Noto Sans Symbols" w:cs="Noto Sans Symbols"/>
        <w:sz w:val="22"/>
        <w:szCs w:val="22"/>
      </w:rPr>
    </w:lvl>
    <w:lvl w:ilvl="1">
      <w:start w:val="1"/>
      <w:numFmt w:val="bullet"/>
      <w:lvlText w:val="o"/>
      <w:lvlJc w:val="left"/>
      <w:pPr>
        <w:ind w:left="1560" w:hanging="361"/>
      </w:pPr>
      <w:rPr>
        <w:rFonts w:ascii="Courier New" w:eastAsia="Courier New" w:hAnsi="Courier New" w:cs="Courier New"/>
        <w:sz w:val="22"/>
        <w:szCs w:val="22"/>
      </w:rPr>
    </w:lvl>
    <w:lvl w:ilvl="2">
      <w:start w:val="1"/>
      <w:numFmt w:val="bullet"/>
      <w:lvlText w:val="•"/>
      <w:lvlJc w:val="left"/>
      <w:pPr>
        <w:ind w:left="2533" w:hanging="361"/>
      </w:pPr>
    </w:lvl>
    <w:lvl w:ilvl="3">
      <w:start w:val="1"/>
      <w:numFmt w:val="bullet"/>
      <w:lvlText w:val="•"/>
      <w:lvlJc w:val="left"/>
      <w:pPr>
        <w:ind w:left="3506" w:hanging="361"/>
      </w:pPr>
    </w:lvl>
    <w:lvl w:ilvl="4">
      <w:start w:val="1"/>
      <w:numFmt w:val="bullet"/>
      <w:lvlText w:val="•"/>
      <w:lvlJc w:val="left"/>
      <w:pPr>
        <w:ind w:left="4480" w:hanging="361"/>
      </w:pPr>
    </w:lvl>
    <w:lvl w:ilvl="5">
      <w:start w:val="1"/>
      <w:numFmt w:val="bullet"/>
      <w:lvlText w:val="•"/>
      <w:lvlJc w:val="left"/>
      <w:pPr>
        <w:ind w:left="5453" w:hanging="361"/>
      </w:pPr>
    </w:lvl>
    <w:lvl w:ilvl="6">
      <w:start w:val="1"/>
      <w:numFmt w:val="bullet"/>
      <w:lvlText w:val="•"/>
      <w:lvlJc w:val="left"/>
      <w:pPr>
        <w:ind w:left="6426" w:hanging="361"/>
      </w:pPr>
    </w:lvl>
    <w:lvl w:ilvl="7">
      <w:start w:val="1"/>
      <w:numFmt w:val="bullet"/>
      <w:lvlText w:val="•"/>
      <w:lvlJc w:val="left"/>
      <w:pPr>
        <w:ind w:left="7400" w:hanging="361"/>
      </w:pPr>
    </w:lvl>
    <w:lvl w:ilvl="8">
      <w:start w:val="1"/>
      <w:numFmt w:val="bullet"/>
      <w:lvlText w:val="•"/>
      <w:lvlJc w:val="left"/>
      <w:pPr>
        <w:ind w:left="8373" w:hanging="361"/>
      </w:pPr>
    </w:lvl>
  </w:abstractNum>
  <w:abstractNum w:abstractNumId="2" w15:restartNumberingAfterBreak="0">
    <w:nsid w:val="38B70D7D"/>
    <w:multiLevelType w:val="multilevel"/>
    <w:tmpl w:val="62C0C5F4"/>
    <w:lvl w:ilvl="0">
      <w:start w:val="1"/>
      <w:numFmt w:val="bullet"/>
      <w:lvlText w:val="–"/>
      <w:lvlJc w:val="left"/>
      <w:pPr>
        <w:ind w:left="468" w:hanging="360"/>
      </w:pPr>
      <w:rPr>
        <w:rFonts w:ascii="Arial" w:eastAsia="Arial" w:hAnsi="Arial" w:cs="Arial"/>
        <w:sz w:val="22"/>
        <w:szCs w:val="22"/>
      </w:rPr>
    </w:lvl>
    <w:lvl w:ilvl="1">
      <w:start w:val="1"/>
      <w:numFmt w:val="bullet"/>
      <w:lvlText w:val="•"/>
      <w:lvlJc w:val="left"/>
      <w:pPr>
        <w:ind w:left="665" w:hanging="360"/>
      </w:pPr>
    </w:lvl>
    <w:lvl w:ilvl="2">
      <w:start w:val="1"/>
      <w:numFmt w:val="bullet"/>
      <w:lvlText w:val="•"/>
      <w:lvlJc w:val="left"/>
      <w:pPr>
        <w:ind w:left="870" w:hanging="360"/>
      </w:pPr>
    </w:lvl>
    <w:lvl w:ilvl="3">
      <w:start w:val="1"/>
      <w:numFmt w:val="bullet"/>
      <w:lvlText w:val="•"/>
      <w:lvlJc w:val="left"/>
      <w:pPr>
        <w:ind w:left="1075" w:hanging="360"/>
      </w:pPr>
    </w:lvl>
    <w:lvl w:ilvl="4">
      <w:start w:val="1"/>
      <w:numFmt w:val="bullet"/>
      <w:lvlText w:val="•"/>
      <w:lvlJc w:val="left"/>
      <w:pPr>
        <w:ind w:left="1280" w:hanging="360"/>
      </w:pPr>
    </w:lvl>
    <w:lvl w:ilvl="5">
      <w:start w:val="1"/>
      <w:numFmt w:val="bullet"/>
      <w:lvlText w:val="•"/>
      <w:lvlJc w:val="left"/>
      <w:pPr>
        <w:ind w:left="1485" w:hanging="360"/>
      </w:pPr>
    </w:lvl>
    <w:lvl w:ilvl="6">
      <w:start w:val="1"/>
      <w:numFmt w:val="bullet"/>
      <w:lvlText w:val="•"/>
      <w:lvlJc w:val="left"/>
      <w:pPr>
        <w:ind w:left="1690" w:hanging="360"/>
      </w:pPr>
    </w:lvl>
    <w:lvl w:ilvl="7">
      <w:start w:val="1"/>
      <w:numFmt w:val="bullet"/>
      <w:lvlText w:val="•"/>
      <w:lvlJc w:val="left"/>
      <w:pPr>
        <w:ind w:left="1895" w:hanging="360"/>
      </w:pPr>
    </w:lvl>
    <w:lvl w:ilvl="8">
      <w:start w:val="1"/>
      <w:numFmt w:val="bullet"/>
      <w:lvlText w:val="•"/>
      <w:lvlJc w:val="left"/>
      <w:pPr>
        <w:ind w:left="2100" w:hanging="360"/>
      </w:pPr>
    </w:lvl>
  </w:abstractNum>
  <w:abstractNum w:abstractNumId="3" w15:restartNumberingAfterBreak="0">
    <w:nsid w:val="46016762"/>
    <w:multiLevelType w:val="multilevel"/>
    <w:tmpl w:val="E98C2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63155664"/>
    <w:multiLevelType w:val="multilevel"/>
    <w:tmpl w:val="E54EA8DA"/>
    <w:lvl w:ilvl="0">
      <w:start w:val="1"/>
      <w:numFmt w:val="lowerLetter"/>
      <w:lvlText w:val="%1)"/>
      <w:lvlJc w:val="left"/>
      <w:pPr>
        <w:ind w:left="468" w:hanging="360"/>
      </w:pPr>
      <w:rPr>
        <w:rFonts w:ascii="Cambria" w:eastAsia="Cambria" w:hAnsi="Cambria" w:cs="Cambria"/>
        <w:sz w:val="22"/>
        <w:szCs w:val="22"/>
      </w:rPr>
    </w:lvl>
    <w:lvl w:ilvl="1">
      <w:start w:val="1"/>
      <w:numFmt w:val="bullet"/>
      <w:lvlText w:val="•"/>
      <w:lvlJc w:val="left"/>
      <w:pPr>
        <w:ind w:left="768" w:hanging="360"/>
      </w:pPr>
    </w:lvl>
    <w:lvl w:ilvl="2">
      <w:start w:val="1"/>
      <w:numFmt w:val="bullet"/>
      <w:lvlText w:val="•"/>
      <w:lvlJc w:val="left"/>
      <w:pPr>
        <w:ind w:left="1077" w:hanging="360"/>
      </w:pPr>
    </w:lvl>
    <w:lvl w:ilvl="3">
      <w:start w:val="1"/>
      <w:numFmt w:val="bullet"/>
      <w:lvlText w:val="•"/>
      <w:lvlJc w:val="left"/>
      <w:pPr>
        <w:ind w:left="1385" w:hanging="360"/>
      </w:pPr>
    </w:lvl>
    <w:lvl w:ilvl="4">
      <w:start w:val="1"/>
      <w:numFmt w:val="bullet"/>
      <w:lvlText w:val="•"/>
      <w:lvlJc w:val="left"/>
      <w:pPr>
        <w:ind w:left="1694" w:hanging="360"/>
      </w:pPr>
    </w:lvl>
    <w:lvl w:ilvl="5">
      <w:start w:val="1"/>
      <w:numFmt w:val="bullet"/>
      <w:lvlText w:val="•"/>
      <w:lvlJc w:val="left"/>
      <w:pPr>
        <w:ind w:left="2002" w:hanging="360"/>
      </w:pPr>
    </w:lvl>
    <w:lvl w:ilvl="6">
      <w:start w:val="1"/>
      <w:numFmt w:val="bullet"/>
      <w:lvlText w:val="•"/>
      <w:lvlJc w:val="left"/>
      <w:pPr>
        <w:ind w:left="2311" w:hanging="360"/>
      </w:pPr>
    </w:lvl>
    <w:lvl w:ilvl="7">
      <w:start w:val="1"/>
      <w:numFmt w:val="bullet"/>
      <w:lvlText w:val="•"/>
      <w:lvlJc w:val="left"/>
      <w:pPr>
        <w:ind w:left="2619" w:hanging="360"/>
      </w:pPr>
    </w:lvl>
    <w:lvl w:ilvl="8">
      <w:start w:val="1"/>
      <w:numFmt w:val="bullet"/>
      <w:lvlText w:val="•"/>
      <w:lvlJc w:val="left"/>
      <w:pPr>
        <w:ind w:left="2928" w:hanging="360"/>
      </w:pPr>
    </w:lvl>
  </w:abstractNum>
  <w:abstractNum w:abstractNumId="5" w15:restartNumberingAfterBreak="0">
    <w:nsid w:val="66F16971"/>
    <w:multiLevelType w:val="multilevel"/>
    <w:tmpl w:val="E5EE572C"/>
    <w:lvl w:ilvl="0">
      <w:start w:val="3"/>
      <w:numFmt w:val="decimal"/>
      <w:lvlText w:val="%1)"/>
      <w:lvlJc w:val="left"/>
      <w:pPr>
        <w:ind w:left="349" w:hanging="231"/>
      </w:pPr>
      <w:rPr>
        <w:rFonts w:ascii="Calibri" w:eastAsia="Calibri" w:hAnsi="Calibri" w:cs="Calibri"/>
        <w:sz w:val="22"/>
        <w:szCs w:val="22"/>
      </w:rPr>
    </w:lvl>
    <w:lvl w:ilvl="1">
      <w:start w:val="1"/>
      <w:numFmt w:val="bullet"/>
      <w:lvlText w:val="☐"/>
      <w:lvlJc w:val="left"/>
      <w:pPr>
        <w:ind w:left="801" w:hanging="322"/>
      </w:pPr>
      <w:rPr>
        <w:rFonts w:ascii="MS Gothic" w:eastAsia="MS Gothic" w:hAnsi="MS Gothic" w:cs="MS Gothic"/>
        <w:sz w:val="22"/>
        <w:szCs w:val="22"/>
      </w:rPr>
    </w:lvl>
    <w:lvl w:ilvl="2">
      <w:start w:val="1"/>
      <w:numFmt w:val="bullet"/>
      <w:lvlText w:val="•"/>
      <w:lvlJc w:val="left"/>
      <w:pPr>
        <w:ind w:left="1857" w:hanging="322"/>
      </w:pPr>
    </w:lvl>
    <w:lvl w:ilvl="3">
      <w:start w:val="1"/>
      <w:numFmt w:val="bullet"/>
      <w:lvlText w:val="•"/>
      <w:lvlJc w:val="left"/>
      <w:pPr>
        <w:ind w:left="2915" w:hanging="322"/>
      </w:pPr>
    </w:lvl>
    <w:lvl w:ilvl="4">
      <w:start w:val="1"/>
      <w:numFmt w:val="bullet"/>
      <w:lvlText w:val="•"/>
      <w:lvlJc w:val="left"/>
      <w:pPr>
        <w:ind w:left="3973" w:hanging="322"/>
      </w:pPr>
    </w:lvl>
    <w:lvl w:ilvl="5">
      <w:start w:val="1"/>
      <w:numFmt w:val="bullet"/>
      <w:lvlText w:val="•"/>
      <w:lvlJc w:val="left"/>
      <w:pPr>
        <w:ind w:left="5031" w:hanging="322"/>
      </w:pPr>
    </w:lvl>
    <w:lvl w:ilvl="6">
      <w:start w:val="1"/>
      <w:numFmt w:val="bullet"/>
      <w:lvlText w:val="•"/>
      <w:lvlJc w:val="left"/>
      <w:pPr>
        <w:ind w:left="6088" w:hanging="322"/>
      </w:pPr>
    </w:lvl>
    <w:lvl w:ilvl="7">
      <w:start w:val="1"/>
      <w:numFmt w:val="bullet"/>
      <w:lvlText w:val="•"/>
      <w:lvlJc w:val="left"/>
      <w:pPr>
        <w:ind w:left="7146" w:hanging="322"/>
      </w:pPr>
    </w:lvl>
    <w:lvl w:ilvl="8">
      <w:start w:val="1"/>
      <w:numFmt w:val="bullet"/>
      <w:lvlText w:val="•"/>
      <w:lvlJc w:val="left"/>
      <w:pPr>
        <w:ind w:left="8204" w:hanging="322"/>
      </w:pPr>
    </w:lvl>
  </w:abstractNum>
  <w:abstractNum w:abstractNumId="6" w15:restartNumberingAfterBreak="0">
    <w:nsid w:val="6D994601"/>
    <w:multiLevelType w:val="multilevel"/>
    <w:tmpl w:val="9D5675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50"/>
    <w:rsid w:val="00103D45"/>
    <w:rsid w:val="00382A50"/>
    <w:rsid w:val="007E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BD26"/>
  <w15:docId w15:val="{702C91E7-7F85-4323-866D-99AD8876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styleId="UnresolvedMention">
    <w:name w:val="Unresolved Mention"/>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59BF"/>
    <w:pPr>
      <w:widowControl/>
      <w:spacing w:before="100" w:beforeAutospacing="1" w:after="100" w:afterAutospacing="1"/>
    </w:pPr>
    <w:rPr>
      <w:rFonts w:ascii="Times New Roman" w:eastAsia="Times New Roman" w:hAnsi="Times New Roman" w:cs="Times New Roman"/>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3" Type="http://schemas.openxmlformats.org/officeDocument/2006/relationships/header" Target="header2.xml"/><Relationship Id="rId18" Type="http://schemas.openxmlformats.org/officeDocument/2006/relationships/hyperlink" Target="https://www.cdc.gov/phcommunities/resourcekit/evaluate/smart_objectives.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rive.google.com/drive/folders/10N8ctWSjySGhjIn4eB-bmTAOxd9WjYhK?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ichigan.gov/documents/mde/MMC_HS_Health_Standards_724243_7.pdf" TargetMode="External"/><Relationship Id="rId4" Type="http://schemas.openxmlformats.org/officeDocument/2006/relationships/settings" Target="settings.xml"/><Relationship Id="rId9"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4" Type="http://schemas.openxmlformats.org/officeDocument/2006/relationships/footer" Target="footer1.xml"/><Relationship Id="rId22" Type="http://schemas.openxmlformats.org/officeDocument/2006/relationships/hyperlink" Target="https://splitter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r+MloujU2MiICQyZZ0a8Ou49aQ==">AMUW2mW45PGTy32c3IBfUv//BwZkar5ty7qCC9NpLuxR+PRlTL6WMNBmE1gNG+8mhiR2UpJTHZaLAJjCU3hvbbVpi0hGSJZzXf0xYjPEvFuETWMc+koWjURtjIGpCII4nH7Ha2iKMcoUohk5dHVMEzYjFgi8JIWE/ghzZ8nNrjgmpoFQTNOHS+M=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Stiehl, Jacqueline</dc:creator>
  <cp:lastModifiedBy>Thomas, Karen E.</cp:lastModifiedBy>
  <cp:revision>2</cp:revision>
  <dcterms:created xsi:type="dcterms:W3CDTF">2021-06-16T13:08:00Z</dcterms:created>
  <dcterms:modified xsi:type="dcterms:W3CDTF">2021-06-16T13:08:00Z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